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6E660" w14:textId="77777777" w:rsidR="001821DD" w:rsidRPr="00481F4E" w:rsidRDefault="005E40ED" w:rsidP="00481F4E">
      <w:pPr>
        <w:jc w:val="center"/>
      </w:pPr>
      <w:r w:rsidRPr="007D3283">
        <w:t xml:space="preserve"> </w:t>
      </w:r>
      <w:r w:rsidR="007D3283" w:rsidRPr="007D3283">
        <w:rPr>
          <w:noProof/>
        </w:rPr>
        <w:drawing>
          <wp:inline distT="0" distB="0" distL="0" distR="0" wp14:anchorId="60FEC640" wp14:editId="32175FD8">
            <wp:extent cx="3657607" cy="1078994"/>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CS_HighSchool-logo_2C_CMY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57607" cy="1078994"/>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80"/>
      </w:tblGrid>
      <w:tr w:rsidR="002466C6" w:rsidRPr="007D3283" w14:paraId="6F438982" w14:textId="77777777" w:rsidTr="002466C6">
        <w:tc>
          <w:tcPr>
            <w:tcW w:w="10296" w:type="dxa"/>
          </w:tcPr>
          <w:p w14:paraId="52B0AC98" w14:textId="77777777" w:rsidR="00481F4E" w:rsidRPr="00481F4E" w:rsidRDefault="00481F4E" w:rsidP="00481F4E">
            <w:pPr>
              <w:rPr>
                <w:b/>
                <w:color w:val="00467F"/>
                <w:sz w:val="20"/>
                <w:szCs w:val="20"/>
              </w:rPr>
            </w:pPr>
            <w:r w:rsidRPr="00481F4E">
              <w:rPr>
                <w:b/>
                <w:color w:val="00467F"/>
                <w:sz w:val="20"/>
                <w:szCs w:val="20"/>
              </w:rPr>
              <w:t xml:space="preserve">                   </w:t>
            </w:r>
          </w:p>
          <w:p w14:paraId="5EDA1424" w14:textId="77777777" w:rsidR="00324ACF" w:rsidRPr="007D3283" w:rsidRDefault="00481F4E" w:rsidP="00481F4E">
            <w:pPr>
              <w:rPr>
                <w:b/>
                <w:color w:val="00467F"/>
                <w:sz w:val="40"/>
                <w:szCs w:val="40"/>
              </w:rPr>
            </w:pPr>
            <w:r>
              <w:rPr>
                <w:b/>
                <w:color w:val="00467F"/>
                <w:sz w:val="40"/>
              </w:rPr>
              <w:t xml:space="preserve">                   AP Chinese – </w:t>
            </w:r>
            <w:r>
              <w:rPr>
                <w:b/>
                <w:color w:val="00467E"/>
                <w:position w:val="1"/>
                <w:sz w:val="40"/>
              </w:rPr>
              <w:t>World Language</w:t>
            </w:r>
          </w:p>
        </w:tc>
      </w:tr>
    </w:tbl>
    <w:p w14:paraId="0CFF37AA" w14:textId="77777777" w:rsidR="00481F4E" w:rsidRPr="00481F4E" w:rsidRDefault="00481F4E" w:rsidP="0083614A">
      <w:pPr>
        <w:jc w:val="center"/>
        <w:rPr>
          <w:b/>
          <w:color w:val="00467F" w:themeColor="accent1"/>
          <w:sz w:val="12"/>
          <w:szCs w:val="12"/>
        </w:rPr>
      </w:pPr>
    </w:p>
    <w:p w14:paraId="36073CEA" w14:textId="7E56FBF8" w:rsidR="00F23F16" w:rsidRPr="00481F4E" w:rsidRDefault="00684983" w:rsidP="00481F4E">
      <w:pPr>
        <w:jc w:val="center"/>
        <w:rPr>
          <w:b/>
          <w:color w:val="00467F" w:themeColor="accent1"/>
          <w:sz w:val="32"/>
          <w:szCs w:val="32"/>
        </w:rPr>
      </w:pPr>
      <w:r w:rsidRPr="007D3283">
        <w:rPr>
          <w:b/>
          <w:color w:val="00467F" w:themeColor="accent1"/>
          <w:sz w:val="32"/>
          <w:szCs w:val="32"/>
        </w:rPr>
        <w:t>202</w:t>
      </w:r>
      <w:r w:rsidR="00691FA2">
        <w:rPr>
          <w:b/>
          <w:color w:val="00467F" w:themeColor="accent1"/>
          <w:sz w:val="32"/>
          <w:szCs w:val="32"/>
        </w:rPr>
        <w:t>6</w:t>
      </w:r>
      <w:r w:rsidRPr="007D3283">
        <w:rPr>
          <w:b/>
          <w:color w:val="00467F" w:themeColor="accent1"/>
          <w:sz w:val="32"/>
          <w:szCs w:val="32"/>
        </w:rPr>
        <w:t>-202</w:t>
      </w:r>
      <w:r w:rsidR="00691FA2">
        <w:rPr>
          <w:b/>
          <w:color w:val="00467F" w:themeColor="accent1"/>
          <w:sz w:val="32"/>
          <w:szCs w:val="32"/>
        </w:rPr>
        <w:t>7</w:t>
      </w:r>
      <w:r w:rsidR="006459FF" w:rsidRPr="007D3283">
        <w:rPr>
          <w:b/>
          <w:color w:val="00467F" w:themeColor="accent1"/>
          <w:sz w:val="32"/>
          <w:szCs w:val="32"/>
        </w:rPr>
        <w:t xml:space="preserve"> </w:t>
      </w:r>
      <w:r w:rsidR="007D3283" w:rsidRPr="007D3283">
        <w:rPr>
          <w:b/>
          <w:color w:val="00467F" w:themeColor="accent1"/>
          <w:sz w:val="32"/>
          <w:szCs w:val="32"/>
        </w:rPr>
        <w:t>SYLLABUS</w:t>
      </w:r>
    </w:p>
    <w:p w14:paraId="4EB8B3C6" w14:textId="77777777" w:rsidR="0083614A" w:rsidRPr="007D3283" w:rsidRDefault="003D2866" w:rsidP="007D3283">
      <w:pPr>
        <w:pStyle w:val="Heading1"/>
        <w:rPr>
          <w:color w:val="00467F" w:themeColor="accent1"/>
        </w:rPr>
      </w:pPr>
      <w:r w:rsidRPr="007D3283">
        <w:rPr>
          <w:color w:val="00467F" w:themeColor="accent1"/>
        </w:rPr>
        <w:t>CONTACT INFORMATION</w:t>
      </w:r>
    </w:p>
    <w:tbl>
      <w:tblPr>
        <w:tblStyle w:val="ListTable2"/>
        <w:tblW w:w="0" w:type="auto"/>
        <w:tblLook w:val="04A0" w:firstRow="1" w:lastRow="0" w:firstColumn="1" w:lastColumn="0" w:noHBand="0" w:noVBand="1"/>
      </w:tblPr>
      <w:tblGrid>
        <w:gridCol w:w="3060"/>
        <w:gridCol w:w="6259"/>
      </w:tblGrid>
      <w:tr w:rsidR="003D2866" w:rsidRPr="007D3283" w14:paraId="08447D87" w14:textId="77777777" w:rsidTr="007D32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1ED599CF" w14:textId="77777777" w:rsidR="003D2866" w:rsidRPr="007D3283" w:rsidRDefault="00F23F16" w:rsidP="0083614A">
            <w:r w:rsidRPr="007D3283">
              <w:t>Instructor</w:t>
            </w:r>
          </w:p>
        </w:tc>
        <w:tc>
          <w:tcPr>
            <w:tcW w:w="6259" w:type="dxa"/>
          </w:tcPr>
          <w:p w14:paraId="037A5CBD" w14:textId="77777777" w:rsidR="003D2866" w:rsidRPr="007D3283" w:rsidRDefault="00481F4E" w:rsidP="0083614A">
            <w:pPr>
              <w:cnfStyle w:val="100000000000" w:firstRow="1" w:lastRow="0" w:firstColumn="0" w:lastColumn="0" w:oddVBand="0" w:evenVBand="0" w:oddHBand="0" w:evenHBand="0" w:firstRowFirstColumn="0" w:firstRowLastColumn="0" w:lastRowFirstColumn="0" w:lastRowLastColumn="0"/>
            </w:pPr>
            <w:r>
              <w:t>Mrs. Shu-Fen Pai</w:t>
            </w:r>
          </w:p>
        </w:tc>
      </w:tr>
      <w:tr w:rsidR="003D2866" w:rsidRPr="007D3283" w14:paraId="24D76D1B" w14:textId="77777777" w:rsidTr="007D3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469066BB" w14:textId="77777777" w:rsidR="003D2866" w:rsidRPr="007D3283" w:rsidRDefault="00F23F16" w:rsidP="0083614A">
            <w:r w:rsidRPr="007D3283">
              <w:t>Email</w:t>
            </w:r>
          </w:p>
        </w:tc>
        <w:tc>
          <w:tcPr>
            <w:tcW w:w="6259" w:type="dxa"/>
          </w:tcPr>
          <w:p w14:paraId="2CC1E0BD" w14:textId="77777777" w:rsidR="003D2866" w:rsidRPr="007D3283" w:rsidRDefault="00481F4E" w:rsidP="0083614A">
            <w:pPr>
              <w:cnfStyle w:val="000000100000" w:firstRow="0" w:lastRow="0" w:firstColumn="0" w:lastColumn="0" w:oddVBand="0" w:evenVBand="0" w:oddHBand="1" w:evenHBand="0" w:firstRowFirstColumn="0" w:firstRowLastColumn="0" w:lastRowFirstColumn="0" w:lastRowLastColumn="0"/>
            </w:pPr>
            <w:r>
              <w:t>spai</w:t>
            </w:r>
            <w:hyperlink r:id="rId9">
              <w:r>
                <w:t>@vcs.net</w:t>
              </w:r>
            </w:hyperlink>
          </w:p>
        </w:tc>
      </w:tr>
      <w:tr w:rsidR="003D2866" w:rsidRPr="007D3283" w14:paraId="5BBFB54A" w14:textId="77777777" w:rsidTr="007D3283">
        <w:tc>
          <w:tcPr>
            <w:cnfStyle w:val="001000000000" w:firstRow="0" w:lastRow="0" w:firstColumn="1" w:lastColumn="0" w:oddVBand="0" w:evenVBand="0" w:oddHBand="0" w:evenHBand="0" w:firstRowFirstColumn="0" w:firstRowLastColumn="0" w:lastRowFirstColumn="0" w:lastRowLastColumn="0"/>
            <w:tcW w:w="3060" w:type="dxa"/>
          </w:tcPr>
          <w:p w14:paraId="7781725B" w14:textId="77777777" w:rsidR="003D2866" w:rsidRPr="007D3283" w:rsidRDefault="00F23F16" w:rsidP="0083614A">
            <w:r w:rsidRPr="007D3283">
              <w:t>Office Hours</w:t>
            </w:r>
          </w:p>
        </w:tc>
        <w:tc>
          <w:tcPr>
            <w:tcW w:w="6259" w:type="dxa"/>
          </w:tcPr>
          <w:p w14:paraId="3C0D0D30" w14:textId="77777777" w:rsidR="003206FC" w:rsidRPr="005F02A5" w:rsidRDefault="00481F4E" w:rsidP="0083614A">
            <w:pPr>
              <w:cnfStyle w:val="000000000000" w:firstRow="0" w:lastRow="0" w:firstColumn="0" w:lastColumn="0" w:oddVBand="0" w:evenVBand="0" w:oddHBand="0" w:evenHBand="0" w:firstRowFirstColumn="0" w:firstRowLastColumn="0" w:lastRowFirstColumn="0" w:lastRowLastColumn="0"/>
              <w:rPr>
                <w:spacing w:val="-2"/>
              </w:rPr>
            </w:pPr>
            <w:r>
              <w:t>Wednesdays and Fri</w:t>
            </w:r>
            <w:r>
              <w:rPr>
                <w:spacing w:val="-2"/>
              </w:rPr>
              <w:t>days after school till 3:00pm</w:t>
            </w:r>
          </w:p>
        </w:tc>
      </w:tr>
      <w:tr w:rsidR="00A70535" w:rsidRPr="007D3283" w14:paraId="7929E06E" w14:textId="77777777" w:rsidTr="007D3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649AC354" w14:textId="77777777" w:rsidR="00A70535" w:rsidRPr="007D3283" w:rsidRDefault="00A70535" w:rsidP="0083614A">
            <w:r>
              <w:t>Room Number(s)</w:t>
            </w:r>
          </w:p>
        </w:tc>
        <w:tc>
          <w:tcPr>
            <w:tcW w:w="6259" w:type="dxa"/>
          </w:tcPr>
          <w:p w14:paraId="2044597D" w14:textId="77777777" w:rsidR="00A70535" w:rsidRPr="007D3283" w:rsidRDefault="00166631" w:rsidP="0083614A">
            <w:pPr>
              <w:cnfStyle w:val="000000100000" w:firstRow="0" w:lastRow="0" w:firstColumn="0" w:lastColumn="0" w:oddVBand="0" w:evenVBand="0" w:oddHBand="1" w:evenHBand="0" w:firstRowFirstColumn="0" w:firstRowLastColumn="0" w:lastRowFirstColumn="0" w:lastRowLastColumn="0"/>
              <w:rPr>
                <w:color w:val="FF0000"/>
              </w:rPr>
            </w:pPr>
            <w:r w:rsidRPr="00691FA2">
              <w:t>E 221</w:t>
            </w:r>
          </w:p>
        </w:tc>
      </w:tr>
      <w:tr w:rsidR="003D2866" w:rsidRPr="007D3283" w14:paraId="55B6A428" w14:textId="77777777" w:rsidTr="007D3283">
        <w:tc>
          <w:tcPr>
            <w:cnfStyle w:val="001000000000" w:firstRow="0" w:lastRow="0" w:firstColumn="1" w:lastColumn="0" w:oddVBand="0" w:evenVBand="0" w:oddHBand="0" w:evenHBand="0" w:firstRowFirstColumn="0" w:firstRowLastColumn="0" w:lastRowFirstColumn="0" w:lastRowLastColumn="0"/>
            <w:tcW w:w="3060" w:type="dxa"/>
          </w:tcPr>
          <w:p w14:paraId="5693DBDD" w14:textId="77777777" w:rsidR="003D2866" w:rsidRPr="007D3283" w:rsidRDefault="007126E0" w:rsidP="0083614A">
            <w:r w:rsidRPr="007D3283">
              <w:t>Zoom Room Link</w:t>
            </w:r>
          </w:p>
        </w:tc>
        <w:tc>
          <w:tcPr>
            <w:tcW w:w="6259" w:type="dxa"/>
          </w:tcPr>
          <w:p w14:paraId="01668987" w14:textId="77777777" w:rsidR="00D131C1" w:rsidRPr="007D3283" w:rsidRDefault="007158C3" w:rsidP="0083614A">
            <w:pPr>
              <w:cnfStyle w:val="000000000000" w:firstRow="0" w:lastRow="0" w:firstColumn="0" w:lastColumn="0" w:oddVBand="0" w:evenVBand="0" w:oddHBand="0" w:evenHBand="0" w:firstRowFirstColumn="0" w:firstRowLastColumn="0" w:lastRowFirstColumn="0" w:lastRowLastColumn="0"/>
            </w:pPr>
            <w:hyperlink r:id="rId10" w:history="1">
              <w:r w:rsidRPr="002E2DC0">
                <w:rPr>
                  <w:rStyle w:val="Hyperlink"/>
                </w:rPr>
                <w:t>https://vcs.zoom.us/j/9889652356</w:t>
              </w:r>
            </w:hyperlink>
          </w:p>
        </w:tc>
      </w:tr>
      <w:tr w:rsidR="003D2866" w:rsidRPr="007D3283" w14:paraId="4F3937D8" w14:textId="77777777" w:rsidTr="007D3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0" w:type="dxa"/>
          </w:tcPr>
          <w:p w14:paraId="5AC48180" w14:textId="77777777" w:rsidR="003D2866" w:rsidRPr="007D3283" w:rsidRDefault="00F23F16" w:rsidP="003D2866">
            <w:r w:rsidRPr="007D3283">
              <w:t>Course URL/Moodle Page</w:t>
            </w:r>
          </w:p>
        </w:tc>
        <w:tc>
          <w:tcPr>
            <w:tcW w:w="6259" w:type="dxa"/>
          </w:tcPr>
          <w:p w14:paraId="3FA8F12E" w14:textId="77777777" w:rsidR="003D2866" w:rsidRPr="007D3283" w:rsidRDefault="007158C3" w:rsidP="0083614A">
            <w:pPr>
              <w:cnfStyle w:val="000000100000" w:firstRow="0" w:lastRow="0" w:firstColumn="0" w:lastColumn="0" w:oddVBand="0" w:evenVBand="0" w:oddHBand="1" w:evenHBand="0" w:firstRowFirstColumn="0" w:firstRowLastColumn="0" w:lastRowFirstColumn="0" w:lastRowLastColumn="0"/>
            </w:pPr>
            <w:hyperlink r:id="rId11" w:history="1">
              <w:r w:rsidRPr="002E2DC0">
                <w:rPr>
                  <w:rStyle w:val="Hyperlink"/>
                </w:rPr>
                <w:t>http://learn.vcs.net</w:t>
              </w:r>
            </w:hyperlink>
          </w:p>
        </w:tc>
      </w:tr>
    </w:tbl>
    <w:p w14:paraId="612033E8" w14:textId="77777777" w:rsidR="00A70535" w:rsidRPr="007D3283" w:rsidRDefault="00A70535" w:rsidP="0083614A"/>
    <w:p w14:paraId="2B742E57" w14:textId="77777777" w:rsidR="00B72C2F" w:rsidRPr="007D3283" w:rsidRDefault="00B851D1" w:rsidP="00440B01">
      <w:pPr>
        <w:pStyle w:val="Heading1"/>
      </w:pPr>
      <w:r w:rsidRPr="007D3283">
        <w:t>COURSE OVERVIEW</w:t>
      </w:r>
    </w:p>
    <w:tbl>
      <w:tblPr>
        <w:tblStyle w:val="ListTable2"/>
        <w:tblW w:w="0" w:type="auto"/>
        <w:tblLook w:val="04A0" w:firstRow="1" w:lastRow="0" w:firstColumn="1" w:lastColumn="0" w:noHBand="0" w:noVBand="1"/>
      </w:tblPr>
      <w:tblGrid>
        <w:gridCol w:w="3065"/>
        <w:gridCol w:w="6124"/>
      </w:tblGrid>
      <w:tr w:rsidR="00A70535" w:rsidRPr="007D3283" w14:paraId="0EA9B626" w14:textId="77777777" w:rsidTr="007D32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5" w:type="dxa"/>
          </w:tcPr>
          <w:p w14:paraId="23227807" w14:textId="77777777" w:rsidR="00A70535" w:rsidRDefault="00A70535" w:rsidP="00622086">
            <w:r>
              <w:t>Course Number</w:t>
            </w:r>
          </w:p>
        </w:tc>
        <w:tc>
          <w:tcPr>
            <w:tcW w:w="6124" w:type="dxa"/>
          </w:tcPr>
          <w:p w14:paraId="7C6375C3" w14:textId="77777777" w:rsidR="00A70535" w:rsidRPr="00A70535" w:rsidRDefault="004C3F80" w:rsidP="00622086">
            <w:pPr>
              <w:cnfStyle w:val="100000000000" w:firstRow="1" w:lastRow="0" w:firstColumn="0" w:lastColumn="0" w:oddVBand="0" w:evenVBand="0" w:oddHBand="0" w:evenHBand="0" w:firstRowFirstColumn="0" w:firstRowLastColumn="0" w:lastRowFirstColumn="0" w:lastRowLastColumn="0"/>
              <w:rPr>
                <w:b w:val="0"/>
                <w:color w:val="FF0000"/>
              </w:rPr>
            </w:pPr>
            <w:r>
              <w:t>0495</w:t>
            </w:r>
          </w:p>
        </w:tc>
      </w:tr>
      <w:tr w:rsidR="00B72C2F" w:rsidRPr="007D3283" w14:paraId="56AD9529" w14:textId="77777777" w:rsidTr="007D3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5" w:type="dxa"/>
          </w:tcPr>
          <w:p w14:paraId="1FBD9078" w14:textId="77777777" w:rsidR="00B72C2F" w:rsidRPr="007D3283" w:rsidRDefault="007D3283" w:rsidP="00622086">
            <w:r>
              <w:t>Course Format</w:t>
            </w:r>
          </w:p>
        </w:tc>
        <w:tc>
          <w:tcPr>
            <w:tcW w:w="6124" w:type="dxa"/>
          </w:tcPr>
          <w:p w14:paraId="465C1C11" w14:textId="77777777" w:rsidR="00B72C2F" w:rsidRPr="00A70535" w:rsidRDefault="00000000" w:rsidP="00622086">
            <w:pPr>
              <w:cnfStyle w:val="000000100000" w:firstRow="0" w:lastRow="0" w:firstColumn="0" w:lastColumn="0" w:oddVBand="0" w:evenVBand="0" w:oddHBand="1" w:evenHBand="0" w:firstRowFirstColumn="0" w:firstRowLastColumn="0" w:lastRowFirstColumn="0" w:lastRowLastColumn="0"/>
            </w:pPr>
            <w:sdt>
              <w:sdtPr>
                <w:id w:val="-1102491021"/>
                <w14:checkbox>
                  <w14:checked w14:val="1"/>
                  <w14:checkedState w14:val="2612" w14:font="MS Gothic"/>
                  <w14:uncheckedState w14:val="2610" w14:font="MS Gothic"/>
                </w14:checkbox>
              </w:sdtPr>
              <w:sdtContent>
                <w:r w:rsidR="003D6768">
                  <w:rPr>
                    <w:rFonts w:ascii="MS Gothic" w:eastAsia="MS Gothic" w:hAnsi="MS Gothic" w:hint="eastAsia"/>
                  </w:rPr>
                  <w:t>☒</w:t>
                </w:r>
              </w:sdtContent>
            </w:sdt>
            <w:r w:rsidR="007D3283" w:rsidRPr="00A70535">
              <w:t xml:space="preserve"> Traditional     </w:t>
            </w:r>
            <w:sdt>
              <w:sdtPr>
                <w:id w:val="1299880387"/>
                <w14:checkbox>
                  <w14:checked w14:val="0"/>
                  <w14:checkedState w14:val="2612" w14:font="MS Gothic"/>
                  <w14:uncheckedState w14:val="2610" w14:font="MS Gothic"/>
                </w14:checkbox>
              </w:sdtPr>
              <w:sdtContent>
                <w:r w:rsidR="007D3283" w:rsidRPr="00A70535">
                  <w:rPr>
                    <w:rFonts w:ascii="Segoe UI Symbol" w:eastAsia="MS Mincho" w:hAnsi="Segoe UI Symbol" w:cs="Segoe UI Symbol"/>
                  </w:rPr>
                  <w:t>☐</w:t>
                </w:r>
              </w:sdtContent>
            </w:sdt>
            <w:r w:rsidR="007D3283" w:rsidRPr="00A70535">
              <w:t xml:space="preserve"> Online    </w:t>
            </w:r>
          </w:p>
        </w:tc>
      </w:tr>
      <w:tr w:rsidR="00B72C2F" w:rsidRPr="007D3283" w14:paraId="35755E32" w14:textId="77777777" w:rsidTr="007D3283">
        <w:tc>
          <w:tcPr>
            <w:cnfStyle w:val="001000000000" w:firstRow="0" w:lastRow="0" w:firstColumn="1" w:lastColumn="0" w:oddVBand="0" w:evenVBand="0" w:oddHBand="0" w:evenHBand="0" w:firstRowFirstColumn="0" w:firstRowLastColumn="0" w:lastRowFirstColumn="0" w:lastRowLastColumn="0"/>
            <w:tcW w:w="3065" w:type="dxa"/>
          </w:tcPr>
          <w:p w14:paraId="5C402FB1" w14:textId="77777777" w:rsidR="00B72C2F" w:rsidRPr="007D3283" w:rsidRDefault="00B72C2F" w:rsidP="00622086">
            <w:r w:rsidRPr="007D3283">
              <w:t>Credit Hours</w:t>
            </w:r>
          </w:p>
        </w:tc>
        <w:tc>
          <w:tcPr>
            <w:tcW w:w="6124" w:type="dxa"/>
          </w:tcPr>
          <w:p w14:paraId="2572856D" w14:textId="77777777" w:rsidR="00B72C2F" w:rsidRPr="007D3283" w:rsidRDefault="004C3F80" w:rsidP="00622086">
            <w:pPr>
              <w:cnfStyle w:val="000000000000" w:firstRow="0" w:lastRow="0" w:firstColumn="0" w:lastColumn="0" w:oddVBand="0" w:evenVBand="0" w:oddHBand="0" w:evenHBand="0" w:firstRowFirstColumn="0" w:firstRowLastColumn="0" w:lastRowFirstColumn="0" w:lastRowLastColumn="0"/>
            </w:pPr>
            <w:r>
              <w:t>2 semesters of 5 units each</w:t>
            </w:r>
          </w:p>
        </w:tc>
      </w:tr>
      <w:tr w:rsidR="00B72C2F" w:rsidRPr="007D3283" w14:paraId="66E5111F" w14:textId="77777777" w:rsidTr="007D3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5" w:type="dxa"/>
          </w:tcPr>
          <w:p w14:paraId="72AB7575" w14:textId="77777777" w:rsidR="00B72C2F" w:rsidRPr="007D3283" w:rsidRDefault="00B72C2F" w:rsidP="00622086">
            <w:r w:rsidRPr="007D3283">
              <w:t>Dual Credit</w:t>
            </w:r>
          </w:p>
        </w:tc>
        <w:tc>
          <w:tcPr>
            <w:tcW w:w="6124" w:type="dxa"/>
          </w:tcPr>
          <w:p w14:paraId="36C60CC7" w14:textId="77777777" w:rsidR="00A70535" w:rsidRPr="007D3283" w:rsidRDefault="00000000" w:rsidP="00622086">
            <w:pPr>
              <w:cnfStyle w:val="000000100000" w:firstRow="0" w:lastRow="0" w:firstColumn="0" w:lastColumn="0" w:oddVBand="0" w:evenVBand="0" w:oddHBand="1" w:evenHBand="0" w:firstRowFirstColumn="0" w:firstRowLastColumn="0" w:lastRowFirstColumn="0" w:lastRowLastColumn="0"/>
            </w:pPr>
            <w:sdt>
              <w:sdtPr>
                <w:id w:val="-1339222713"/>
                <w14:checkbox>
                  <w14:checked w14:val="0"/>
                  <w14:checkedState w14:val="2612" w14:font="MS Gothic"/>
                  <w14:uncheckedState w14:val="2610" w14:font="MS Gothic"/>
                </w14:checkbox>
              </w:sdtPr>
              <w:sdtContent>
                <w:r w:rsidR="007D3283" w:rsidRPr="007D3283">
                  <w:rPr>
                    <w:rFonts w:ascii="MS Gothic" w:eastAsia="MS Gothic" w:hAnsi="MS Gothic" w:hint="eastAsia"/>
                  </w:rPr>
                  <w:t>☐</w:t>
                </w:r>
              </w:sdtContent>
            </w:sdt>
            <w:r w:rsidR="007D3283" w:rsidRPr="007D3283">
              <w:t xml:space="preserve"> </w:t>
            </w:r>
            <w:r w:rsidR="00B72C2F" w:rsidRPr="007D3283">
              <w:t xml:space="preserve">Yes     </w:t>
            </w:r>
            <w:sdt>
              <w:sdtPr>
                <w:id w:val="-2131543445"/>
                <w14:checkbox>
                  <w14:checked w14:val="1"/>
                  <w14:checkedState w14:val="2612" w14:font="MS Gothic"/>
                  <w14:uncheckedState w14:val="2610" w14:font="MS Gothic"/>
                </w14:checkbox>
              </w:sdtPr>
              <w:sdtContent>
                <w:r w:rsidR="004C3F80">
                  <w:rPr>
                    <w:rFonts w:ascii="MS Gothic" w:eastAsia="MS Gothic" w:hAnsi="MS Gothic" w:hint="eastAsia"/>
                  </w:rPr>
                  <w:t>☒</w:t>
                </w:r>
              </w:sdtContent>
            </w:sdt>
            <w:r w:rsidR="007D3283" w:rsidRPr="007D3283">
              <w:t xml:space="preserve"> </w:t>
            </w:r>
            <w:r w:rsidR="0037779E" w:rsidRPr="007D3283">
              <w:t xml:space="preserve">No     </w:t>
            </w:r>
          </w:p>
        </w:tc>
      </w:tr>
      <w:tr w:rsidR="00B72C2F" w:rsidRPr="007D3283" w14:paraId="1ECC8CAC" w14:textId="77777777" w:rsidTr="007D3283">
        <w:tc>
          <w:tcPr>
            <w:cnfStyle w:val="001000000000" w:firstRow="0" w:lastRow="0" w:firstColumn="1" w:lastColumn="0" w:oddVBand="0" w:evenVBand="0" w:oddHBand="0" w:evenHBand="0" w:firstRowFirstColumn="0" w:firstRowLastColumn="0" w:lastRowFirstColumn="0" w:lastRowLastColumn="0"/>
            <w:tcW w:w="3065" w:type="dxa"/>
          </w:tcPr>
          <w:p w14:paraId="7CCEC280" w14:textId="77777777" w:rsidR="00B72C2F" w:rsidRPr="007D3283" w:rsidRDefault="00B72C2F" w:rsidP="00622086">
            <w:r w:rsidRPr="007D3283">
              <w:t>Course Prerequisites</w:t>
            </w:r>
          </w:p>
        </w:tc>
        <w:tc>
          <w:tcPr>
            <w:tcW w:w="6124" w:type="dxa"/>
          </w:tcPr>
          <w:p w14:paraId="2308AC73" w14:textId="77777777" w:rsidR="00B72C2F" w:rsidRPr="007D3283" w:rsidRDefault="007B67B8" w:rsidP="00622086">
            <w:pPr>
              <w:cnfStyle w:val="000000000000" w:firstRow="0" w:lastRow="0" w:firstColumn="0" w:lastColumn="0" w:oddVBand="0" w:evenVBand="0" w:oddHBand="0" w:evenHBand="0" w:firstRowFirstColumn="0" w:firstRowLastColumn="0" w:lastRowFirstColumn="0" w:lastRowLastColumn="0"/>
            </w:pPr>
            <w:r>
              <w:t>B or above on Mandarin III</w:t>
            </w:r>
          </w:p>
        </w:tc>
      </w:tr>
      <w:tr w:rsidR="003D6768" w:rsidRPr="007D3283" w14:paraId="37DA167B" w14:textId="77777777" w:rsidTr="007D3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5" w:type="dxa"/>
          </w:tcPr>
          <w:p w14:paraId="283D749C" w14:textId="77777777" w:rsidR="003D6768" w:rsidRPr="007D3283" w:rsidRDefault="003D6768" w:rsidP="003D6768">
            <w:r w:rsidRPr="007D3283">
              <w:t xml:space="preserve">Course Description </w:t>
            </w:r>
          </w:p>
        </w:tc>
        <w:tc>
          <w:tcPr>
            <w:tcW w:w="6124" w:type="dxa"/>
          </w:tcPr>
          <w:p w14:paraId="58AF3B25" w14:textId="77777777" w:rsidR="007B67B8" w:rsidRDefault="007B67B8" w:rsidP="007B67B8">
            <w:pPr>
              <w:pStyle w:val="Defaul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 xml:space="preserve">The AP Chinese Language and Culture course is designed for students who are interested in completing studies comparable in content and difficulty to a full-year Chinese course at the second- year college level. This course prepares students to earn college credits by passing the Advanced Placement Chinese Exam. </w:t>
            </w:r>
          </w:p>
          <w:p w14:paraId="557CD64D" w14:textId="77777777" w:rsidR="007B67B8" w:rsidRDefault="007B67B8" w:rsidP="007B67B8">
            <w:pPr>
              <w:pStyle w:val="Defaul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 xml:space="preserve">Integrated Chinese II, a second-year college level textbook, is the primary textbook, along with other supplementary materials. During the course, students are engaged actively in both formal and informal communications, such as class discussions, presentations, and group activities. The students read a variety of increasingly challenging texts and write multi-paragraph essays. </w:t>
            </w:r>
          </w:p>
          <w:p w14:paraId="31363C56" w14:textId="77777777" w:rsidR="007B67B8" w:rsidRDefault="007B67B8" w:rsidP="007B67B8">
            <w:pPr>
              <w:pStyle w:val="Default"/>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 xml:space="preserve">Language instruction is integrated with a wide range of Chinese cultural content, including literature, history, philosophy, government institutions, important historical figures, arts, music and today’s China. The course teaches culture and at the same time, promotes students’ language skills across the three communicative modes: Interpersonal, Interpretive, and </w:t>
            </w:r>
          </w:p>
          <w:p w14:paraId="08B58C75" w14:textId="77777777" w:rsidR="003D6768" w:rsidRPr="007B67B8" w:rsidRDefault="007B67B8" w:rsidP="007B67B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B67B8">
              <w:rPr>
                <w:rFonts w:asciiTheme="minorHAnsi" w:hAnsiTheme="minorHAnsi" w:cstheme="minorHAnsi"/>
              </w:rPr>
              <w:t>Presentational.</w:t>
            </w:r>
          </w:p>
        </w:tc>
      </w:tr>
      <w:tr w:rsidR="003D6768" w:rsidRPr="007D3283" w14:paraId="79570C3C" w14:textId="77777777" w:rsidTr="007D3283">
        <w:tc>
          <w:tcPr>
            <w:cnfStyle w:val="001000000000" w:firstRow="0" w:lastRow="0" w:firstColumn="1" w:lastColumn="0" w:oddVBand="0" w:evenVBand="0" w:oddHBand="0" w:evenHBand="0" w:firstRowFirstColumn="0" w:firstRowLastColumn="0" w:lastRowFirstColumn="0" w:lastRowLastColumn="0"/>
            <w:tcW w:w="3065" w:type="dxa"/>
          </w:tcPr>
          <w:p w14:paraId="449D4C71" w14:textId="77777777" w:rsidR="003D6768" w:rsidRPr="007D3283" w:rsidRDefault="003D6768" w:rsidP="003D6768">
            <w:r w:rsidRPr="007D3283">
              <w:lastRenderedPageBreak/>
              <w:t>Required Textbook(s) or Apps</w:t>
            </w:r>
          </w:p>
        </w:tc>
        <w:tc>
          <w:tcPr>
            <w:tcW w:w="6124" w:type="dxa"/>
          </w:tcPr>
          <w:p w14:paraId="618A6A22" w14:textId="77777777" w:rsidR="003D6768" w:rsidRDefault="007B67B8" w:rsidP="003D6768">
            <w:pPr>
              <w:cnfStyle w:val="000000000000" w:firstRow="0" w:lastRow="0" w:firstColumn="0" w:lastColumn="0" w:oddVBand="0" w:evenVBand="0" w:oddHBand="0" w:evenHBand="0" w:firstRowFirstColumn="0" w:firstRowLastColumn="0" w:lastRowFirstColumn="0" w:lastRowLastColumn="0"/>
            </w:pPr>
            <w:r>
              <w:t>Harvest</w:t>
            </w:r>
          </w:p>
          <w:p w14:paraId="16168773" w14:textId="77777777" w:rsidR="00477819" w:rsidRPr="007D3283" w:rsidRDefault="00477819" w:rsidP="003D6768">
            <w:pPr>
              <w:cnfStyle w:val="000000000000" w:firstRow="0" w:lastRow="0" w:firstColumn="0" w:lastColumn="0" w:oddVBand="0" w:evenVBand="0" w:oddHBand="0" w:evenHBand="0" w:firstRowFirstColumn="0" w:firstRowLastColumn="0" w:lastRowFirstColumn="0" w:lastRowLastColumn="0"/>
            </w:pPr>
            <w:r w:rsidRPr="00477819">
              <w:rPr>
                <w:rFonts w:cs="Calibri"/>
                <w:color w:val="000000"/>
              </w:rPr>
              <w:t>Notability, Quizlet,</w:t>
            </w:r>
            <w:r>
              <w:rPr>
                <w:rFonts w:cs="Calibri"/>
                <w:color w:val="000000"/>
              </w:rPr>
              <w:t xml:space="preserve"> Gimkit, </w:t>
            </w:r>
            <w:r w:rsidR="009949EC">
              <w:rPr>
                <w:rFonts w:cs="Calibri"/>
                <w:color w:val="000000"/>
              </w:rPr>
              <w:t>K</w:t>
            </w:r>
            <w:r>
              <w:rPr>
                <w:rFonts w:cs="Calibri"/>
                <w:color w:val="000000"/>
              </w:rPr>
              <w:t xml:space="preserve">ahoot, </w:t>
            </w:r>
            <w:r w:rsidR="009949EC">
              <w:rPr>
                <w:rFonts w:cs="Calibri"/>
                <w:color w:val="000000"/>
              </w:rPr>
              <w:t xml:space="preserve">Google Classroom, </w:t>
            </w:r>
            <w:r>
              <w:t xml:space="preserve">IChineseReader (group order </w:t>
            </w:r>
            <w:r w:rsidR="009949EC">
              <w:t>la</w:t>
            </w:r>
            <w:r>
              <w:t>ter)</w:t>
            </w:r>
          </w:p>
        </w:tc>
      </w:tr>
      <w:tr w:rsidR="003D6768" w:rsidRPr="007D3283" w14:paraId="1E4B6719" w14:textId="77777777" w:rsidTr="007D328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65" w:type="dxa"/>
          </w:tcPr>
          <w:p w14:paraId="1B7D4240" w14:textId="77777777" w:rsidR="003D6768" w:rsidRPr="007D3283" w:rsidRDefault="003D6768" w:rsidP="003D6768">
            <w:r w:rsidRPr="007D3283">
              <w:t>Additional Materials Needed</w:t>
            </w:r>
          </w:p>
        </w:tc>
        <w:tc>
          <w:tcPr>
            <w:tcW w:w="6124" w:type="dxa"/>
          </w:tcPr>
          <w:p w14:paraId="2F634CD2" w14:textId="77777777" w:rsidR="009949EC" w:rsidRDefault="009949EC" w:rsidP="009949EC">
            <w:pPr>
              <w:pStyle w:val="TableParagraph"/>
              <w:numPr>
                <w:ilvl w:val="0"/>
                <w:numId w:val="39"/>
              </w:numPr>
              <w:spacing w:before="1" w:line="267" w:lineRule="exact"/>
              <w:cnfStyle w:val="000000100000" w:firstRow="0" w:lastRow="0" w:firstColumn="0" w:lastColumn="0" w:oddVBand="0" w:evenVBand="0" w:oddHBand="1" w:evenHBand="0" w:firstRowFirstColumn="0" w:firstRowLastColumn="0" w:lastRowFirstColumn="0" w:lastRowLastColumn="0"/>
            </w:pPr>
            <w:r>
              <w:t xml:space="preserve">Have your iPad/ computer capable of reading/typing Simplified or Traditional Chinese fonts. </w:t>
            </w:r>
          </w:p>
          <w:p w14:paraId="0F86D747" w14:textId="77777777" w:rsidR="009949EC" w:rsidRDefault="009949EC" w:rsidP="009949EC">
            <w:pPr>
              <w:pStyle w:val="TableParagraph"/>
              <w:numPr>
                <w:ilvl w:val="0"/>
                <w:numId w:val="39"/>
              </w:numPr>
              <w:spacing w:before="1" w:line="267" w:lineRule="exact"/>
              <w:cnfStyle w:val="000000100000" w:firstRow="0" w:lastRow="0" w:firstColumn="0" w:lastColumn="0" w:oddVBand="0" w:evenVBand="0" w:oddHBand="1" w:evenHBand="0" w:firstRowFirstColumn="0" w:firstRowLastColumn="0" w:lastRowFirstColumn="0" w:lastRowLastColumn="0"/>
            </w:pPr>
            <w:r>
              <w:t>One 3-hole binder with at least 5 tabs. A notebook or plenty of notebook paper.</w:t>
            </w:r>
          </w:p>
          <w:p w14:paraId="42FD811B" w14:textId="77777777" w:rsidR="009949EC" w:rsidRDefault="009949EC" w:rsidP="009949EC">
            <w:pPr>
              <w:pStyle w:val="TableParagraph"/>
              <w:numPr>
                <w:ilvl w:val="0"/>
                <w:numId w:val="39"/>
              </w:numPr>
              <w:spacing w:line="249" w:lineRule="exact"/>
              <w:cnfStyle w:val="000000100000" w:firstRow="0" w:lastRow="0" w:firstColumn="0" w:lastColumn="0" w:oddVBand="0" w:evenVBand="0" w:oddHBand="1" w:evenHBand="0" w:firstRowFirstColumn="0" w:firstRowLastColumn="0" w:lastRowFirstColumn="0" w:lastRowLastColumn="0"/>
            </w:pPr>
            <w:r w:rsidRPr="00E140C7">
              <w:t xml:space="preserve">Register for AP classroom online from College Board </w:t>
            </w:r>
          </w:p>
          <w:p w14:paraId="124EB923" w14:textId="55060C01" w:rsidR="009949EC" w:rsidRPr="00E140C7" w:rsidRDefault="009949EC" w:rsidP="009949EC">
            <w:pPr>
              <w:pStyle w:val="TableParagraph"/>
              <w:numPr>
                <w:ilvl w:val="0"/>
                <w:numId w:val="39"/>
              </w:numPr>
              <w:spacing w:line="249" w:lineRule="exact"/>
              <w:cnfStyle w:val="000000100000" w:firstRow="0" w:lastRow="0" w:firstColumn="0" w:lastColumn="0" w:oddVBand="0" w:evenVBand="0" w:oddHBand="1" w:evenHBand="0" w:firstRowFirstColumn="0" w:firstRowLastColumn="0" w:lastRowFirstColumn="0" w:lastRowLastColumn="0"/>
            </w:pPr>
            <w:r>
              <w:t xml:space="preserve">Red pens, sharpen pencils, </w:t>
            </w:r>
            <w:r w:rsidR="0065066E">
              <w:t>whiteboard</w:t>
            </w:r>
            <w:r>
              <w:t xml:space="preserve"> </w:t>
            </w:r>
            <w:r w:rsidR="003A2B27">
              <w:t>markers.</w:t>
            </w:r>
          </w:p>
          <w:p w14:paraId="71211C66" w14:textId="77777777" w:rsidR="003D6768" w:rsidRPr="007D3283" w:rsidRDefault="003D6768" w:rsidP="003D6768">
            <w:pPr>
              <w:cnfStyle w:val="000000100000" w:firstRow="0" w:lastRow="0" w:firstColumn="0" w:lastColumn="0" w:oddVBand="0" w:evenVBand="0" w:oddHBand="1" w:evenHBand="0" w:firstRowFirstColumn="0" w:firstRowLastColumn="0" w:lastRowFirstColumn="0" w:lastRowLastColumn="0"/>
              <w:rPr>
                <w:color w:val="C00000"/>
              </w:rPr>
            </w:pPr>
          </w:p>
        </w:tc>
      </w:tr>
      <w:tr w:rsidR="003D6768" w:rsidRPr="007D3283" w14:paraId="0BDDB35A" w14:textId="77777777" w:rsidTr="007D3283">
        <w:tc>
          <w:tcPr>
            <w:cnfStyle w:val="001000000000" w:firstRow="0" w:lastRow="0" w:firstColumn="1" w:lastColumn="0" w:oddVBand="0" w:evenVBand="0" w:oddHBand="0" w:evenHBand="0" w:firstRowFirstColumn="0" w:firstRowLastColumn="0" w:lastRowFirstColumn="0" w:lastRowLastColumn="0"/>
            <w:tcW w:w="3065" w:type="dxa"/>
          </w:tcPr>
          <w:p w14:paraId="4DBEEF3E" w14:textId="77777777" w:rsidR="003D6768" w:rsidRPr="007D3283" w:rsidRDefault="003D6768" w:rsidP="003D6768">
            <w:r w:rsidRPr="007D3283">
              <w:t>Fees</w:t>
            </w:r>
          </w:p>
        </w:tc>
        <w:tc>
          <w:tcPr>
            <w:tcW w:w="6124" w:type="dxa"/>
          </w:tcPr>
          <w:p w14:paraId="30ECEA1A" w14:textId="77777777" w:rsidR="003D6768" w:rsidRPr="007D3283" w:rsidRDefault="003D6768" w:rsidP="003D6768">
            <w:pPr>
              <w:cnfStyle w:val="000000000000" w:firstRow="0" w:lastRow="0" w:firstColumn="0" w:lastColumn="0" w:oddVBand="0" w:evenVBand="0" w:oddHBand="0" w:evenHBand="0" w:firstRowFirstColumn="0" w:firstRowLastColumn="0" w:lastRowFirstColumn="0" w:lastRowLastColumn="0"/>
            </w:pPr>
          </w:p>
        </w:tc>
      </w:tr>
    </w:tbl>
    <w:p w14:paraId="5336373F" w14:textId="77777777" w:rsidR="00440B01" w:rsidRDefault="00440B01" w:rsidP="006C74DE">
      <w:pPr>
        <w:rPr>
          <w:b/>
        </w:rPr>
      </w:pPr>
    </w:p>
    <w:p w14:paraId="61F24486" w14:textId="77777777" w:rsidR="006C74DE" w:rsidRPr="006C74DE" w:rsidRDefault="00031D95" w:rsidP="006C74DE">
      <w:r w:rsidRPr="007D3283">
        <w:rPr>
          <w:b/>
        </w:rPr>
        <w:t>PERSONAL NOTE FROM INSTRUCTOR TO LEARNERS</w:t>
      </w:r>
    </w:p>
    <w:p w14:paraId="263BC450" w14:textId="5EB3D0E6" w:rsidR="000175C0" w:rsidRDefault="000175C0" w:rsidP="007D3283">
      <w:pPr>
        <w:pStyle w:val="Heading2"/>
      </w:pPr>
      <w:r w:rsidRPr="007D3283">
        <w:t xml:space="preserve">Tips for succeeding in </w:t>
      </w:r>
      <w:r w:rsidR="0065066E" w:rsidRPr="007D3283">
        <w:t>class</w:t>
      </w:r>
      <w:r w:rsidR="00BA0EC9">
        <w:t>:</w:t>
      </w:r>
    </w:p>
    <w:p w14:paraId="01EAE4FE" w14:textId="4660BCCC" w:rsidR="006C74DE" w:rsidRPr="00B33123" w:rsidRDefault="006C74DE" w:rsidP="00B33123">
      <w:pPr>
        <w:pStyle w:val="BodyText"/>
        <w:spacing w:before="41" w:line="264" w:lineRule="auto"/>
        <w:ind w:left="900" w:right="463"/>
        <w:rPr>
          <w:rFonts w:ascii="Century Gothic" w:hAnsi="Century Gothic"/>
        </w:rPr>
      </w:pPr>
      <w:r>
        <w:rPr>
          <w:rFonts w:ascii="Century Gothic" w:hAnsi="Century Gothic"/>
        </w:rPr>
        <w:t>Though it is a challenging course, y</w:t>
      </w:r>
      <w:r w:rsidRPr="006C74DE">
        <w:rPr>
          <w:rFonts w:ascii="Century Gothic" w:hAnsi="Century Gothic"/>
        </w:rPr>
        <w:t xml:space="preserve">our motivation, commitment, and engagement are </w:t>
      </w:r>
      <w:r w:rsidR="00617142">
        <w:rPr>
          <w:rFonts w:ascii="Century Gothic" w:hAnsi="Century Gothic"/>
        </w:rPr>
        <w:t xml:space="preserve">the </w:t>
      </w:r>
      <w:r w:rsidRPr="006C74DE">
        <w:rPr>
          <w:rFonts w:ascii="Century Gothic" w:hAnsi="Century Gothic"/>
        </w:rPr>
        <w:t xml:space="preserve">key for succeeding in learning </w:t>
      </w:r>
      <w:r>
        <w:rPr>
          <w:rFonts w:ascii="Century Gothic" w:hAnsi="Century Gothic"/>
        </w:rPr>
        <w:t xml:space="preserve">AP </w:t>
      </w:r>
      <w:r w:rsidRPr="006C74DE">
        <w:rPr>
          <w:rFonts w:ascii="Century Gothic" w:hAnsi="Century Gothic"/>
        </w:rPr>
        <w:t>Chinese. Students are expected to do their own homework, submit their own thoughts for their own writing assignments. During class-time, students are also expected to have conversations in Chinese with each other about various topics.</w:t>
      </w:r>
      <w:r>
        <w:rPr>
          <w:rFonts w:ascii="Century Gothic" w:hAnsi="Century Gothic"/>
        </w:rPr>
        <w:t xml:space="preserve"> As long as you follow </w:t>
      </w:r>
      <w:r w:rsidR="009D5DE8">
        <w:rPr>
          <w:rFonts w:ascii="Century Gothic" w:hAnsi="Century Gothic"/>
        </w:rPr>
        <w:t>the teacher</w:t>
      </w:r>
      <w:r>
        <w:rPr>
          <w:rFonts w:ascii="Century Gothic" w:hAnsi="Century Gothic"/>
        </w:rPr>
        <w:t xml:space="preserve"> closely, you will get a 5 on AP exam. Let’s do it together!</w:t>
      </w:r>
    </w:p>
    <w:p w14:paraId="2B5F9BA6" w14:textId="77777777" w:rsidR="00031D95" w:rsidRPr="00D46F1B" w:rsidRDefault="00031D95" w:rsidP="00D46F1B">
      <w:pPr>
        <w:pStyle w:val="Heading1"/>
      </w:pPr>
      <w:r w:rsidRPr="007D3283">
        <w:t xml:space="preserve">COURSE </w:t>
      </w:r>
      <w:r w:rsidR="00A70535">
        <w:t>OUTLINE</w:t>
      </w:r>
    </w:p>
    <w:tbl>
      <w:tblPr>
        <w:tblStyle w:val="GridTable2"/>
        <w:tblW w:w="0" w:type="auto"/>
        <w:tblLook w:val="04A0" w:firstRow="1" w:lastRow="0" w:firstColumn="1" w:lastColumn="0" w:noHBand="0" w:noVBand="1"/>
      </w:tblPr>
      <w:tblGrid>
        <w:gridCol w:w="1705"/>
        <w:gridCol w:w="3690"/>
        <w:gridCol w:w="4675"/>
      </w:tblGrid>
      <w:tr w:rsidR="0044025C" w14:paraId="6E8A2E11" w14:textId="77777777" w:rsidTr="004402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14:paraId="0DE2EBB4" w14:textId="77777777" w:rsidR="0044025C" w:rsidRDefault="0044025C" w:rsidP="007D3283">
            <w:r>
              <w:t>Quarter</w:t>
            </w:r>
          </w:p>
        </w:tc>
        <w:tc>
          <w:tcPr>
            <w:tcW w:w="3690" w:type="dxa"/>
          </w:tcPr>
          <w:p w14:paraId="55790BF1" w14:textId="77777777" w:rsidR="0044025C" w:rsidRDefault="0044025C" w:rsidP="007D3283">
            <w:pPr>
              <w:cnfStyle w:val="100000000000" w:firstRow="1" w:lastRow="0" w:firstColumn="0" w:lastColumn="0" w:oddVBand="0" w:evenVBand="0" w:oddHBand="0" w:evenHBand="0" w:firstRowFirstColumn="0" w:firstRowLastColumn="0" w:lastRowFirstColumn="0" w:lastRowLastColumn="0"/>
            </w:pPr>
            <w:r>
              <w:t>Units</w:t>
            </w:r>
          </w:p>
        </w:tc>
        <w:tc>
          <w:tcPr>
            <w:tcW w:w="4675" w:type="dxa"/>
          </w:tcPr>
          <w:p w14:paraId="1FCBF531" w14:textId="77777777" w:rsidR="0044025C" w:rsidRDefault="0044025C" w:rsidP="007D3283">
            <w:pPr>
              <w:cnfStyle w:val="100000000000" w:firstRow="1" w:lastRow="0" w:firstColumn="0" w:lastColumn="0" w:oddVBand="0" w:evenVBand="0" w:oddHBand="0" w:evenHBand="0" w:firstRowFirstColumn="0" w:firstRowLastColumn="0" w:lastRowFirstColumn="0" w:lastRowLastColumn="0"/>
            </w:pPr>
            <w:r>
              <w:t>Major Assignments</w:t>
            </w:r>
          </w:p>
        </w:tc>
      </w:tr>
      <w:tr w:rsidR="0044025C" w14:paraId="59FABAF8" w14:textId="77777777" w:rsidTr="004402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14:paraId="46163724" w14:textId="77777777" w:rsidR="0044025C" w:rsidRDefault="0044025C" w:rsidP="007D3283">
            <w:r>
              <w:t>1</w:t>
            </w:r>
            <w:r w:rsidRPr="0044025C">
              <w:rPr>
                <w:vertAlign w:val="superscript"/>
              </w:rPr>
              <w:t>st</w:t>
            </w:r>
            <w:r>
              <w:t xml:space="preserve"> Quarter</w:t>
            </w:r>
          </w:p>
        </w:tc>
        <w:tc>
          <w:tcPr>
            <w:tcW w:w="3690" w:type="dxa"/>
          </w:tcPr>
          <w:p w14:paraId="0ED8F3D2" w14:textId="1DB58EEE" w:rsidR="004A061E" w:rsidRDefault="00842C8D" w:rsidP="0044025C">
            <w:pPr>
              <w:pStyle w:val="ListParagraph"/>
              <w:numPr>
                <w:ilvl w:val="0"/>
                <w:numId w:val="36"/>
              </w:numPr>
              <w:cnfStyle w:val="000000100000" w:firstRow="0" w:lastRow="0" w:firstColumn="0" w:lastColumn="0" w:oddVBand="0" w:evenVBand="0" w:oddHBand="1" w:evenHBand="0" w:firstRowFirstColumn="0" w:firstRowLastColumn="0" w:lastRowFirstColumn="0" w:lastRowLastColumn="0"/>
            </w:pPr>
            <w:r>
              <w:t xml:space="preserve">Family </w:t>
            </w:r>
            <w:r w:rsidR="0033338E">
              <w:t xml:space="preserve">&amp; Communities </w:t>
            </w:r>
          </w:p>
          <w:p w14:paraId="5D4E2862" w14:textId="20CCB89F" w:rsidR="0044025C" w:rsidRDefault="004A061E" w:rsidP="0044025C">
            <w:pPr>
              <w:pStyle w:val="ListParagraph"/>
              <w:numPr>
                <w:ilvl w:val="0"/>
                <w:numId w:val="36"/>
              </w:numPr>
              <w:cnfStyle w:val="000000100000" w:firstRow="0" w:lastRow="0" w:firstColumn="0" w:lastColumn="0" w:oddVBand="0" w:evenVBand="0" w:oddHBand="1" w:evenHBand="0" w:firstRowFirstColumn="0" w:firstRowLastColumn="0" w:lastRowFirstColumn="0" w:lastRowLastColumn="0"/>
            </w:pPr>
            <w:r>
              <w:t>Language &amp; Culture</w:t>
            </w:r>
            <w:r w:rsidR="005C1915">
              <w:t xml:space="preserve"> </w:t>
            </w:r>
            <w:r w:rsidR="00A246AA">
              <w:t xml:space="preserve">Traditional </w:t>
            </w:r>
            <w:r w:rsidR="00D46F1B">
              <w:t>Festival</w:t>
            </w:r>
            <w:r w:rsidR="00A246AA">
              <w:t>s</w:t>
            </w:r>
            <w:r w:rsidR="005C1915">
              <w:t xml:space="preserve"> project</w:t>
            </w:r>
          </w:p>
        </w:tc>
        <w:tc>
          <w:tcPr>
            <w:tcW w:w="4675" w:type="dxa"/>
          </w:tcPr>
          <w:p w14:paraId="1A701C4F" w14:textId="77777777" w:rsidR="0044025C" w:rsidRDefault="00477CEE" w:rsidP="0044025C">
            <w:pPr>
              <w:pStyle w:val="ListParagraph"/>
              <w:numPr>
                <w:ilvl w:val="0"/>
                <w:numId w:val="37"/>
              </w:numPr>
              <w:cnfStyle w:val="000000100000" w:firstRow="0" w:lastRow="0" w:firstColumn="0" w:lastColumn="0" w:oddVBand="0" w:evenVBand="0" w:oddHBand="1" w:evenHBand="0" w:firstRowFirstColumn="0" w:firstRowLastColumn="0" w:lastRowFirstColumn="0" w:lastRowLastColumn="0"/>
            </w:pPr>
            <w:r>
              <w:t>Homework, Class Work, Quizzes, Tests, Presentations</w:t>
            </w:r>
          </w:p>
        </w:tc>
      </w:tr>
      <w:tr w:rsidR="0044025C" w14:paraId="31A51322" w14:textId="77777777" w:rsidTr="0044025C">
        <w:tc>
          <w:tcPr>
            <w:cnfStyle w:val="001000000000" w:firstRow="0" w:lastRow="0" w:firstColumn="1" w:lastColumn="0" w:oddVBand="0" w:evenVBand="0" w:oddHBand="0" w:evenHBand="0" w:firstRowFirstColumn="0" w:firstRowLastColumn="0" w:lastRowFirstColumn="0" w:lastRowLastColumn="0"/>
            <w:tcW w:w="1705" w:type="dxa"/>
          </w:tcPr>
          <w:p w14:paraId="02E3A5BF" w14:textId="77777777" w:rsidR="0044025C" w:rsidRDefault="0044025C" w:rsidP="007D3283">
            <w:r>
              <w:t>2</w:t>
            </w:r>
            <w:r w:rsidRPr="0044025C">
              <w:rPr>
                <w:vertAlign w:val="superscript"/>
              </w:rPr>
              <w:t>nd</w:t>
            </w:r>
            <w:r>
              <w:t xml:space="preserve"> Quarter</w:t>
            </w:r>
          </w:p>
        </w:tc>
        <w:tc>
          <w:tcPr>
            <w:tcW w:w="3690" w:type="dxa"/>
          </w:tcPr>
          <w:p w14:paraId="087CBB64" w14:textId="467C67A1" w:rsidR="0044025C" w:rsidRDefault="00007524" w:rsidP="0044025C">
            <w:pPr>
              <w:pStyle w:val="ListParagraph"/>
              <w:numPr>
                <w:ilvl w:val="0"/>
                <w:numId w:val="36"/>
              </w:numPr>
              <w:cnfStyle w:val="000000000000" w:firstRow="0" w:lastRow="0" w:firstColumn="0" w:lastColumn="0" w:oddVBand="0" w:evenVBand="0" w:oddHBand="0" w:evenHBand="0" w:firstRowFirstColumn="0" w:firstRowLastColumn="0" w:lastRowFirstColumn="0" w:lastRowLastColumn="0"/>
            </w:pPr>
            <w:r>
              <w:t>Art &amp; Creati</w:t>
            </w:r>
            <w:r w:rsidR="003D2969">
              <w:t>vities</w:t>
            </w:r>
          </w:p>
          <w:p w14:paraId="725A4835" w14:textId="5BE9382C" w:rsidR="003C0064" w:rsidRDefault="003C0064" w:rsidP="0044025C">
            <w:pPr>
              <w:pStyle w:val="ListParagraph"/>
              <w:numPr>
                <w:ilvl w:val="0"/>
                <w:numId w:val="36"/>
              </w:numPr>
              <w:cnfStyle w:val="000000000000" w:firstRow="0" w:lastRow="0" w:firstColumn="0" w:lastColumn="0" w:oddVBand="0" w:evenVBand="0" w:oddHBand="0" w:evenHBand="0" w:firstRowFirstColumn="0" w:firstRowLastColumn="0" w:lastRowFirstColumn="0" w:lastRowLastColumn="0"/>
            </w:pPr>
            <w:r>
              <w:t>Science</w:t>
            </w:r>
            <w:r w:rsidR="005C1915">
              <w:t xml:space="preserve"> &amp; Technology</w:t>
            </w:r>
          </w:p>
        </w:tc>
        <w:tc>
          <w:tcPr>
            <w:tcW w:w="4675" w:type="dxa"/>
          </w:tcPr>
          <w:p w14:paraId="0C90FF76" w14:textId="77777777" w:rsidR="0044025C" w:rsidRDefault="00477CEE" w:rsidP="0044025C">
            <w:pPr>
              <w:pStyle w:val="ListParagraph"/>
              <w:numPr>
                <w:ilvl w:val="0"/>
                <w:numId w:val="37"/>
              </w:numPr>
              <w:cnfStyle w:val="000000000000" w:firstRow="0" w:lastRow="0" w:firstColumn="0" w:lastColumn="0" w:oddVBand="0" w:evenVBand="0" w:oddHBand="0" w:evenHBand="0" w:firstRowFirstColumn="0" w:firstRowLastColumn="0" w:lastRowFirstColumn="0" w:lastRowLastColumn="0"/>
            </w:pPr>
            <w:r>
              <w:t>Homework, Class Work, Quizzes, Tests, Presentations, Mid-Term</w:t>
            </w:r>
            <w:r w:rsidR="00353F76">
              <w:t xml:space="preserve"> </w:t>
            </w:r>
          </w:p>
        </w:tc>
      </w:tr>
      <w:tr w:rsidR="0044025C" w14:paraId="67CEDF6F" w14:textId="77777777" w:rsidTr="004402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5" w:type="dxa"/>
          </w:tcPr>
          <w:p w14:paraId="24DBBAD9" w14:textId="77777777" w:rsidR="0044025C" w:rsidRDefault="0044025C" w:rsidP="007D3283">
            <w:r>
              <w:t>3</w:t>
            </w:r>
            <w:r w:rsidRPr="0044025C">
              <w:rPr>
                <w:vertAlign w:val="superscript"/>
              </w:rPr>
              <w:t>rd</w:t>
            </w:r>
            <w:r>
              <w:t xml:space="preserve"> Quarter</w:t>
            </w:r>
          </w:p>
        </w:tc>
        <w:tc>
          <w:tcPr>
            <w:tcW w:w="3690" w:type="dxa"/>
          </w:tcPr>
          <w:p w14:paraId="52D96E4B" w14:textId="77777777" w:rsidR="0044025C" w:rsidRDefault="00CA374E" w:rsidP="0044025C">
            <w:pPr>
              <w:pStyle w:val="ListParagraph"/>
              <w:numPr>
                <w:ilvl w:val="0"/>
                <w:numId w:val="36"/>
              </w:numPr>
              <w:cnfStyle w:val="000000100000" w:firstRow="0" w:lastRow="0" w:firstColumn="0" w:lastColumn="0" w:oddVBand="0" w:evenVBand="0" w:oddHBand="1" w:evenHBand="0" w:firstRowFirstColumn="0" w:firstRowLastColumn="0" w:lastRowFirstColumn="0" w:lastRowLastColumn="0"/>
            </w:pPr>
            <w:r>
              <w:t>Cont</w:t>
            </w:r>
            <w:r w:rsidR="00CA424E">
              <w:t>emporary Life</w:t>
            </w:r>
          </w:p>
          <w:p w14:paraId="1C9BD2DA" w14:textId="3FC3A1D3" w:rsidR="005A607A" w:rsidRDefault="005A607A" w:rsidP="005A607A">
            <w:pPr>
              <w:pStyle w:val="ListParagraph"/>
              <w:cnfStyle w:val="000000100000" w:firstRow="0" w:lastRow="0" w:firstColumn="0" w:lastColumn="0" w:oddVBand="0" w:evenVBand="0" w:oddHBand="1" w:evenHBand="0" w:firstRowFirstColumn="0" w:firstRowLastColumn="0" w:lastRowFirstColumn="0" w:lastRowLastColumn="0"/>
            </w:pPr>
            <w:r>
              <w:t xml:space="preserve">AP </w:t>
            </w:r>
            <w:r w:rsidR="0019768F">
              <w:t>Exam project</w:t>
            </w:r>
          </w:p>
        </w:tc>
        <w:tc>
          <w:tcPr>
            <w:tcW w:w="4675" w:type="dxa"/>
          </w:tcPr>
          <w:p w14:paraId="20F4BBA1" w14:textId="77777777" w:rsidR="0044025C" w:rsidRDefault="00477CEE" w:rsidP="0044025C">
            <w:pPr>
              <w:pStyle w:val="ListParagraph"/>
              <w:numPr>
                <w:ilvl w:val="0"/>
                <w:numId w:val="37"/>
              </w:numPr>
              <w:cnfStyle w:val="000000100000" w:firstRow="0" w:lastRow="0" w:firstColumn="0" w:lastColumn="0" w:oddVBand="0" w:evenVBand="0" w:oddHBand="1" w:evenHBand="0" w:firstRowFirstColumn="0" w:firstRowLastColumn="0" w:lastRowFirstColumn="0" w:lastRowLastColumn="0"/>
            </w:pPr>
            <w:r>
              <w:t>Homework, Class Work, Quizzes, Tests, Presentations</w:t>
            </w:r>
          </w:p>
        </w:tc>
      </w:tr>
      <w:tr w:rsidR="0044025C" w14:paraId="69B28B91" w14:textId="77777777" w:rsidTr="0044025C">
        <w:tc>
          <w:tcPr>
            <w:cnfStyle w:val="001000000000" w:firstRow="0" w:lastRow="0" w:firstColumn="1" w:lastColumn="0" w:oddVBand="0" w:evenVBand="0" w:oddHBand="0" w:evenHBand="0" w:firstRowFirstColumn="0" w:firstRowLastColumn="0" w:lastRowFirstColumn="0" w:lastRowLastColumn="0"/>
            <w:tcW w:w="1705" w:type="dxa"/>
          </w:tcPr>
          <w:p w14:paraId="065E9E43" w14:textId="77777777" w:rsidR="0044025C" w:rsidRDefault="0044025C" w:rsidP="007D3283">
            <w:r>
              <w:t>4</w:t>
            </w:r>
            <w:r w:rsidRPr="0044025C">
              <w:rPr>
                <w:vertAlign w:val="superscript"/>
              </w:rPr>
              <w:t>th</w:t>
            </w:r>
            <w:r>
              <w:t xml:space="preserve"> Quarter</w:t>
            </w:r>
          </w:p>
        </w:tc>
        <w:tc>
          <w:tcPr>
            <w:tcW w:w="3690" w:type="dxa"/>
          </w:tcPr>
          <w:p w14:paraId="16DA6647" w14:textId="77777777" w:rsidR="0044025C" w:rsidRDefault="002279A8" w:rsidP="0044025C">
            <w:pPr>
              <w:pStyle w:val="ListParagraph"/>
              <w:numPr>
                <w:ilvl w:val="0"/>
                <w:numId w:val="36"/>
              </w:numPr>
              <w:cnfStyle w:val="000000000000" w:firstRow="0" w:lastRow="0" w:firstColumn="0" w:lastColumn="0" w:oddVBand="0" w:evenVBand="0" w:oddHBand="0" w:evenHBand="0" w:firstRowFirstColumn="0" w:firstRowLastColumn="0" w:lastRowFirstColumn="0" w:lastRowLastColumn="0"/>
            </w:pPr>
            <w:r>
              <w:t xml:space="preserve">Global </w:t>
            </w:r>
            <w:r w:rsidR="00247536">
              <w:t>Contexts</w:t>
            </w:r>
          </w:p>
          <w:p w14:paraId="76EA2A42" w14:textId="4CF33592" w:rsidR="00AF2732" w:rsidRDefault="00D50278" w:rsidP="00AF2732">
            <w:pPr>
              <w:pStyle w:val="ListParagraph"/>
              <w:cnfStyle w:val="000000000000" w:firstRow="0" w:lastRow="0" w:firstColumn="0" w:lastColumn="0" w:oddVBand="0" w:evenVBand="0" w:oddHBand="0" w:evenHBand="0" w:firstRowFirstColumn="0" w:firstRowLastColumn="0" w:lastRowFirstColumn="0" w:lastRowLastColumn="0"/>
            </w:pPr>
            <w:r>
              <w:t>Review AP Exam</w:t>
            </w:r>
          </w:p>
        </w:tc>
        <w:tc>
          <w:tcPr>
            <w:tcW w:w="4675" w:type="dxa"/>
          </w:tcPr>
          <w:p w14:paraId="10640F7B" w14:textId="77777777" w:rsidR="0044025C" w:rsidRDefault="00477CEE" w:rsidP="0044025C">
            <w:pPr>
              <w:pStyle w:val="ListParagraph"/>
              <w:numPr>
                <w:ilvl w:val="0"/>
                <w:numId w:val="37"/>
              </w:numPr>
              <w:cnfStyle w:val="000000000000" w:firstRow="0" w:lastRow="0" w:firstColumn="0" w:lastColumn="0" w:oddVBand="0" w:evenVBand="0" w:oddHBand="0" w:evenHBand="0" w:firstRowFirstColumn="0" w:firstRowLastColumn="0" w:lastRowFirstColumn="0" w:lastRowLastColumn="0"/>
            </w:pPr>
            <w:r>
              <w:t>Homework, Class Work, Quizzes, Tests, Presentations, Finals</w:t>
            </w:r>
          </w:p>
        </w:tc>
      </w:tr>
    </w:tbl>
    <w:p w14:paraId="01A12820" w14:textId="77777777" w:rsidR="007B465A" w:rsidRPr="007D3283" w:rsidRDefault="007B465A">
      <w:pPr>
        <w:widowControl/>
        <w:rPr>
          <w:b/>
          <w:sz w:val="28"/>
          <w:szCs w:val="28"/>
        </w:rPr>
      </w:pPr>
    </w:p>
    <w:p w14:paraId="1E8CFD10" w14:textId="77777777" w:rsidR="00031D95" w:rsidRPr="007D3283" w:rsidRDefault="00031D95" w:rsidP="007D3283">
      <w:pPr>
        <w:pStyle w:val="Heading2"/>
      </w:pPr>
      <w:r w:rsidRPr="007D3283">
        <w:t>Overarching Biblical Theme/Verse</w:t>
      </w:r>
    </w:p>
    <w:p w14:paraId="4E1B72BF" w14:textId="77777777" w:rsidR="00A933F9" w:rsidRDefault="00A933F9" w:rsidP="00A933F9">
      <w:pPr>
        <w:rPr>
          <w:lang w:eastAsia="zh-CN"/>
        </w:rPr>
      </w:pPr>
      <w:bookmarkStart w:id="0" w:name="_Hlk205990940"/>
      <w:bookmarkStart w:id="1" w:name="_Hlk205991560"/>
      <w:bookmarkStart w:id="2" w:name="_Hlk205991027"/>
      <w:r w:rsidRPr="00F33294">
        <w:rPr>
          <w:rFonts w:cs="Arial"/>
          <w:color w:val="4D5156"/>
          <w:shd w:val="clear" w:color="auto" w:fill="FFFFFF"/>
        </w:rPr>
        <w:t>Rejoice always, pray continually, give thanks in all circumstances; for this is God’s will for you in Christ</w:t>
      </w:r>
      <w:r>
        <w:rPr>
          <w:rFonts w:cs="Arial"/>
          <w:color w:val="4D5156"/>
          <w:shd w:val="clear" w:color="auto" w:fill="FFFFFF"/>
        </w:rPr>
        <w:t xml:space="preserve">. </w:t>
      </w:r>
      <w:r>
        <w:rPr>
          <w:rFonts w:cs="Arial"/>
          <w:color w:val="4D5156"/>
          <w:shd w:val="clear" w:color="auto" w:fill="FFFFFF"/>
          <w:lang w:eastAsia="zh-CN"/>
        </w:rPr>
        <w:t>(</w:t>
      </w:r>
      <w:r w:rsidRPr="001D3D1F">
        <w:rPr>
          <w:rFonts w:cs="Arial"/>
          <w:color w:val="4D5156"/>
          <w:shd w:val="clear" w:color="auto" w:fill="FFFFFF"/>
          <w:lang w:eastAsia="zh-CN"/>
        </w:rPr>
        <w:t>1 Thessalonians 5:16-18</w:t>
      </w:r>
      <w:r>
        <w:rPr>
          <w:rFonts w:cs="Arial"/>
          <w:color w:val="4D5156"/>
          <w:shd w:val="clear" w:color="auto" w:fill="FFFFFF"/>
          <w:lang w:eastAsia="zh-CN"/>
        </w:rPr>
        <w:t>)</w:t>
      </w:r>
    </w:p>
    <w:p w14:paraId="0E0DD6DE" w14:textId="77777777" w:rsidR="00A933F9" w:rsidRPr="005C6F6D" w:rsidRDefault="00A933F9" w:rsidP="00A933F9">
      <w:pPr>
        <w:rPr>
          <w:rFonts w:ascii="KaiTi" w:eastAsia="KaiTi" w:hAnsi="KaiTi" w:cs="Arial"/>
          <w:color w:val="474747"/>
          <w:sz w:val="21"/>
          <w:szCs w:val="21"/>
          <w:shd w:val="clear" w:color="auto" w:fill="FFFFFF"/>
          <w:lang w:eastAsia="zh-TW"/>
        </w:rPr>
      </w:pPr>
      <w:r w:rsidRPr="00007AAF">
        <w:rPr>
          <w:rFonts w:ascii="KaiTi" w:eastAsia="KaiTi" w:hAnsi="KaiTi" w:cs="Arial" w:hint="eastAsia"/>
          <w:color w:val="474747"/>
          <w:sz w:val="21"/>
          <w:szCs w:val="21"/>
          <w:shd w:val="clear" w:color="auto" w:fill="FFFFFF"/>
          <w:lang w:eastAsia="zh-CN"/>
        </w:rPr>
        <w:t>要常常喜乐</w:t>
      </w:r>
      <w:r>
        <w:rPr>
          <w:rFonts w:ascii="KaiTi" w:eastAsia="KaiTi" w:hAnsi="KaiTi" w:cs="Arial" w:hint="eastAsia"/>
          <w:color w:val="474747"/>
          <w:sz w:val="21"/>
          <w:szCs w:val="21"/>
          <w:shd w:val="clear" w:color="auto" w:fill="FFFFFF"/>
          <w:lang w:eastAsia="zh-CN"/>
        </w:rPr>
        <w:t>，</w:t>
      </w:r>
      <w:r w:rsidRPr="00007AAF">
        <w:rPr>
          <w:rFonts w:ascii="KaiTi" w:eastAsia="KaiTi" w:hAnsi="KaiTi" w:cs="Arial" w:hint="eastAsia"/>
          <w:color w:val="474747"/>
          <w:sz w:val="21"/>
          <w:szCs w:val="21"/>
          <w:shd w:val="clear" w:color="auto" w:fill="FFFFFF"/>
          <w:lang w:eastAsia="zh-CN"/>
        </w:rPr>
        <w:t>不住</w:t>
      </w:r>
      <w:r>
        <w:rPr>
          <w:rFonts w:ascii="KaiTi" w:eastAsia="KaiTi" w:hAnsi="KaiTi" w:cs="Arial" w:hint="eastAsia"/>
          <w:color w:val="474747"/>
          <w:sz w:val="21"/>
          <w:szCs w:val="21"/>
          <w:shd w:val="clear" w:color="auto" w:fill="FFFFFF"/>
          <w:lang w:eastAsia="zh-CN"/>
        </w:rPr>
        <w:t>地</w:t>
      </w:r>
      <w:r w:rsidRPr="00007AAF">
        <w:rPr>
          <w:rFonts w:ascii="KaiTi" w:eastAsia="KaiTi" w:hAnsi="KaiTi" w:cs="Arial" w:hint="eastAsia"/>
          <w:color w:val="474747"/>
          <w:sz w:val="21"/>
          <w:szCs w:val="21"/>
          <w:shd w:val="clear" w:color="auto" w:fill="FFFFFF"/>
          <w:lang w:eastAsia="zh-CN"/>
        </w:rPr>
        <w:t>祷告</w:t>
      </w:r>
      <w:r>
        <w:rPr>
          <w:rFonts w:ascii="KaiTi" w:eastAsia="KaiTi" w:hAnsi="KaiTi" w:cs="Arial" w:hint="eastAsia"/>
          <w:color w:val="474747"/>
          <w:sz w:val="21"/>
          <w:szCs w:val="21"/>
          <w:shd w:val="clear" w:color="auto" w:fill="FFFFFF"/>
          <w:lang w:eastAsia="zh-CN"/>
        </w:rPr>
        <w:t>，</w:t>
      </w:r>
      <w:r w:rsidRPr="00007AAF">
        <w:rPr>
          <w:rFonts w:ascii="KaiTi" w:eastAsia="KaiTi" w:hAnsi="KaiTi" w:cs="Arial" w:hint="eastAsia"/>
          <w:color w:val="474747"/>
          <w:sz w:val="21"/>
          <w:szCs w:val="21"/>
          <w:shd w:val="clear" w:color="auto" w:fill="FFFFFF"/>
          <w:lang w:eastAsia="zh-CN"/>
        </w:rPr>
        <w:t>凡事谢恩</w:t>
      </w:r>
      <w:r>
        <w:rPr>
          <w:rFonts w:ascii="KaiTi" w:eastAsia="KaiTi" w:hAnsi="KaiTi" w:cs="Arial" w:hint="eastAsia"/>
          <w:color w:val="474747"/>
          <w:sz w:val="21"/>
          <w:szCs w:val="21"/>
          <w:shd w:val="clear" w:color="auto" w:fill="FFFFFF"/>
          <w:lang w:eastAsia="zh-CN"/>
        </w:rPr>
        <w:t>；</w:t>
      </w:r>
      <w:r w:rsidRPr="00007AAF">
        <w:rPr>
          <w:rFonts w:ascii="KaiTi" w:eastAsia="KaiTi" w:hAnsi="KaiTi" w:cs="Arial" w:hint="eastAsia"/>
          <w:color w:val="474747"/>
          <w:sz w:val="21"/>
          <w:szCs w:val="21"/>
          <w:shd w:val="clear" w:color="auto" w:fill="FFFFFF"/>
          <w:lang w:eastAsia="zh-CN"/>
        </w:rPr>
        <w:t>因为这是神在基督耶稣里向你们所定的旨意</w:t>
      </w:r>
      <w:r w:rsidRPr="00007AAF">
        <w:rPr>
          <w:rFonts w:ascii="KaiTi" w:eastAsia="KaiTi" w:hAnsi="KaiTi" w:cs="Arial"/>
          <w:color w:val="474747"/>
          <w:sz w:val="21"/>
          <w:szCs w:val="21"/>
          <w:shd w:val="clear" w:color="auto" w:fill="FFFFFF"/>
          <w:lang w:eastAsia="zh-CN"/>
        </w:rPr>
        <w:t>。</w:t>
      </w:r>
      <w:r>
        <w:rPr>
          <w:rFonts w:ascii="KaiTi" w:eastAsia="KaiTi" w:hAnsi="KaiTi" w:cs="Arial" w:hint="eastAsia"/>
          <w:color w:val="474747"/>
          <w:sz w:val="21"/>
          <w:szCs w:val="21"/>
          <w:shd w:val="clear" w:color="auto" w:fill="FFFFFF"/>
          <w:lang w:eastAsia="zh-TW"/>
        </w:rPr>
        <w:t>（</w:t>
      </w:r>
      <w:r>
        <w:rPr>
          <w:rFonts w:ascii="KaiTi" w:eastAsia="KaiTi" w:hAnsi="KaiTi" w:cs="Arial"/>
          <w:color w:val="474747"/>
          <w:sz w:val="21"/>
          <w:szCs w:val="21"/>
          <w:shd w:val="clear" w:color="auto" w:fill="FFFFFF"/>
        </w:rPr>
        <w:ruby>
          <w:rubyPr>
            <w:rubyAlign w:val="distributeSpace"/>
            <w:hps w:val="10"/>
            <w:hpsRaise w:val="18"/>
            <w:hpsBaseText w:val="21"/>
            <w:lid w:val="zh-TW"/>
          </w:rubyPr>
          <w:rt>
            <w:r w:rsidR="00A933F9" w:rsidRPr="00A06B5F">
              <w:rPr>
                <w:rFonts w:ascii="KaiTi" w:eastAsia="KaiTi" w:hAnsi="KaiTi" w:cs="Arial"/>
                <w:color w:val="474747"/>
                <w:sz w:val="10"/>
                <w:szCs w:val="21"/>
                <w:shd w:val="clear" w:color="auto" w:fill="FFFFFF"/>
                <w:lang w:eastAsia="zh-TW"/>
              </w:rPr>
              <w:t>tiē</w:t>
            </w:r>
          </w:rt>
          <w:rubyBase>
            <w:r w:rsidR="00A933F9">
              <w:rPr>
                <w:rFonts w:ascii="KaiTi" w:eastAsia="KaiTi" w:hAnsi="KaiTi" w:cs="Arial"/>
                <w:color w:val="474747"/>
                <w:sz w:val="21"/>
                <w:szCs w:val="21"/>
                <w:shd w:val="clear" w:color="auto" w:fill="FFFFFF"/>
                <w:lang w:eastAsia="zh-TW"/>
              </w:rPr>
              <w:t>帖</w:t>
            </w:r>
          </w:rubyBase>
        </w:ruby>
      </w:r>
      <w:r>
        <w:rPr>
          <w:rFonts w:ascii="KaiTi" w:eastAsia="KaiTi" w:hAnsi="KaiTi" w:cs="Arial"/>
          <w:color w:val="474747"/>
          <w:sz w:val="21"/>
          <w:szCs w:val="21"/>
          <w:shd w:val="clear" w:color="auto" w:fill="FFFFFF"/>
        </w:rPr>
        <w:ruby>
          <w:rubyPr>
            <w:rubyAlign w:val="distributeSpace"/>
            <w:hps w:val="10"/>
            <w:hpsRaise w:val="18"/>
            <w:hpsBaseText w:val="21"/>
            <w:lid w:val="zh-TW"/>
          </w:rubyPr>
          <w:rt>
            <w:r w:rsidR="00A933F9" w:rsidRPr="00A06B5F">
              <w:rPr>
                <w:rFonts w:ascii="KaiTi" w:eastAsia="KaiTi" w:hAnsi="KaiTi" w:cs="Arial"/>
                <w:color w:val="474747"/>
                <w:sz w:val="10"/>
                <w:szCs w:val="21"/>
                <w:shd w:val="clear" w:color="auto" w:fill="FFFFFF"/>
                <w:lang w:eastAsia="zh-TW"/>
              </w:rPr>
              <w:t>sǎ</w:t>
            </w:r>
          </w:rt>
          <w:rubyBase>
            <w:r w:rsidR="00A933F9">
              <w:rPr>
                <w:rFonts w:ascii="KaiTi" w:eastAsia="KaiTi" w:hAnsi="KaiTi" w:cs="Arial"/>
                <w:color w:val="474747"/>
                <w:sz w:val="21"/>
                <w:szCs w:val="21"/>
                <w:shd w:val="clear" w:color="auto" w:fill="FFFFFF"/>
                <w:lang w:eastAsia="zh-TW"/>
              </w:rPr>
              <w:t>撒</w:t>
            </w:r>
          </w:rubyBase>
        </w:ruby>
      </w:r>
      <w:r>
        <w:rPr>
          <w:rFonts w:ascii="KaiTi" w:eastAsia="KaiTi" w:hAnsi="KaiTi" w:cs="Arial"/>
          <w:color w:val="474747"/>
          <w:sz w:val="21"/>
          <w:szCs w:val="21"/>
          <w:shd w:val="clear" w:color="auto" w:fill="FFFFFF"/>
        </w:rPr>
        <w:ruby>
          <w:rubyPr>
            <w:rubyAlign w:val="distributeSpace"/>
            <w:hps w:val="10"/>
            <w:hpsRaise w:val="18"/>
            <w:hpsBaseText w:val="21"/>
            <w:lid w:val="zh-TW"/>
          </w:rubyPr>
          <w:rt>
            <w:r w:rsidR="00A933F9" w:rsidRPr="00A06B5F">
              <w:rPr>
                <w:rFonts w:ascii="KaiTi" w:eastAsia="KaiTi" w:hAnsi="KaiTi" w:cs="Arial"/>
                <w:color w:val="474747"/>
                <w:sz w:val="10"/>
                <w:szCs w:val="21"/>
                <w:shd w:val="clear" w:color="auto" w:fill="FFFFFF"/>
                <w:lang w:eastAsia="zh-TW"/>
              </w:rPr>
              <w:t>luó</w:t>
            </w:r>
          </w:rt>
          <w:rubyBase>
            <w:r w:rsidR="00A933F9">
              <w:rPr>
                <w:rFonts w:ascii="KaiTi" w:eastAsia="KaiTi" w:hAnsi="KaiTi" w:cs="Arial"/>
                <w:color w:val="474747"/>
                <w:sz w:val="21"/>
                <w:szCs w:val="21"/>
                <w:shd w:val="clear" w:color="auto" w:fill="FFFFFF"/>
                <w:lang w:eastAsia="zh-TW"/>
              </w:rPr>
              <w:t>罗</w:t>
            </w:r>
          </w:rubyBase>
        </w:ruby>
      </w:r>
      <w:r>
        <w:rPr>
          <w:rFonts w:ascii="KaiTi" w:eastAsia="KaiTi" w:hAnsi="KaiTi" w:cs="Arial"/>
          <w:color w:val="474747"/>
          <w:sz w:val="21"/>
          <w:szCs w:val="21"/>
          <w:shd w:val="clear" w:color="auto" w:fill="FFFFFF"/>
        </w:rPr>
        <w:ruby>
          <w:rubyPr>
            <w:rubyAlign w:val="distributeSpace"/>
            <w:hps w:val="10"/>
            <w:hpsRaise w:val="18"/>
            <w:hpsBaseText w:val="21"/>
            <w:lid w:val="zh-TW"/>
          </w:rubyPr>
          <w:rt>
            <w:r w:rsidR="00A933F9" w:rsidRPr="00A06B5F">
              <w:rPr>
                <w:rFonts w:ascii="KaiTi" w:eastAsia="KaiTi" w:hAnsi="KaiTi" w:cs="Arial"/>
                <w:color w:val="474747"/>
                <w:sz w:val="10"/>
                <w:szCs w:val="21"/>
                <w:shd w:val="clear" w:color="auto" w:fill="FFFFFF"/>
                <w:lang w:eastAsia="zh-TW"/>
              </w:rPr>
              <w:t>ní</w:t>
            </w:r>
          </w:rt>
          <w:rubyBase>
            <w:r w:rsidR="00A933F9">
              <w:rPr>
                <w:rFonts w:ascii="KaiTi" w:eastAsia="KaiTi" w:hAnsi="KaiTi" w:cs="Arial"/>
                <w:color w:val="474747"/>
                <w:sz w:val="21"/>
                <w:szCs w:val="21"/>
                <w:shd w:val="clear" w:color="auto" w:fill="FFFFFF"/>
                <w:lang w:eastAsia="zh-TW"/>
              </w:rPr>
              <w:t>尼</w:t>
            </w:r>
          </w:rubyBase>
        </w:ruby>
      </w:r>
      <w:r>
        <w:rPr>
          <w:rFonts w:ascii="KaiTi" w:eastAsia="KaiTi" w:hAnsi="KaiTi" w:cs="Arial"/>
          <w:color w:val="474747"/>
          <w:sz w:val="21"/>
          <w:szCs w:val="21"/>
          <w:shd w:val="clear" w:color="auto" w:fill="FFFFFF"/>
        </w:rPr>
        <w:ruby>
          <w:rubyPr>
            <w:rubyAlign w:val="distributeSpace"/>
            <w:hps w:val="10"/>
            <w:hpsRaise w:val="18"/>
            <w:hpsBaseText w:val="21"/>
            <w:lid w:val="zh-TW"/>
          </w:rubyPr>
          <w:rt>
            <w:r w:rsidR="00A933F9" w:rsidRPr="00A06B5F">
              <w:rPr>
                <w:rFonts w:ascii="KaiTi" w:eastAsia="KaiTi" w:hAnsi="KaiTi" w:cs="Arial"/>
                <w:color w:val="474747"/>
                <w:sz w:val="10"/>
                <w:szCs w:val="21"/>
                <w:shd w:val="clear" w:color="auto" w:fill="FFFFFF"/>
                <w:lang w:eastAsia="zh-TW"/>
              </w:rPr>
              <w:t>jiā</w:t>
            </w:r>
          </w:rt>
          <w:rubyBase>
            <w:r w:rsidR="00A933F9">
              <w:rPr>
                <w:rFonts w:ascii="KaiTi" w:eastAsia="KaiTi" w:hAnsi="KaiTi" w:cs="Arial"/>
                <w:color w:val="474747"/>
                <w:sz w:val="21"/>
                <w:szCs w:val="21"/>
                <w:shd w:val="clear" w:color="auto" w:fill="FFFFFF"/>
                <w:lang w:eastAsia="zh-TW"/>
              </w:rPr>
              <w:t>迦</w:t>
            </w:r>
          </w:rubyBase>
        </w:ruby>
      </w:r>
      <w:r w:rsidRPr="001D37B2">
        <w:rPr>
          <w:rFonts w:ascii="KaiTi" w:eastAsia="KaiTi" w:hAnsi="KaiTi" w:cs="Arial" w:hint="eastAsia"/>
          <w:color w:val="474747"/>
          <w:sz w:val="21"/>
          <w:szCs w:val="21"/>
          <w:shd w:val="clear" w:color="auto" w:fill="FFFFFF"/>
          <w:lang w:eastAsia="zh-TW"/>
        </w:rPr>
        <w:t>前书</w:t>
      </w:r>
      <w:r w:rsidRPr="001D37B2">
        <w:rPr>
          <w:rFonts w:ascii="KaiTi" w:eastAsia="KaiTi" w:hAnsi="KaiTi" w:cs="Arial"/>
          <w:color w:val="474747"/>
          <w:sz w:val="21"/>
          <w:szCs w:val="21"/>
          <w:shd w:val="clear" w:color="auto" w:fill="FFFFFF"/>
          <w:lang w:eastAsia="zh-TW"/>
        </w:rPr>
        <w:t>5</w:t>
      </w:r>
      <w:r>
        <w:rPr>
          <w:rFonts w:ascii="KaiTi" w:eastAsia="KaiTi" w:hAnsi="KaiTi" w:cs="Arial"/>
          <w:color w:val="474747"/>
          <w:sz w:val="21"/>
          <w:szCs w:val="21"/>
          <w:shd w:val="clear" w:color="auto" w:fill="FFFFFF"/>
        </w:rPr>
        <w:ruby>
          <w:rubyPr>
            <w:rubyAlign w:val="distributeSpace"/>
            <w:hps w:val="10"/>
            <w:hpsRaise w:val="18"/>
            <w:hpsBaseText w:val="21"/>
            <w:lid w:val="zh-TW"/>
          </w:rubyPr>
          <w:rt>
            <w:r w:rsidR="00A933F9" w:rsidRPr="007261EE">
              <w:rPr>
                <w:rFonts w:ascii="KaiTi" w:eastAsia="KaiTi" w:hAnsi="KaiTi" w:cs="Arial"/>
                <w:color w:val="474747"/>
                <w:sz w:val="10"/>
                <w:szCs w:val="21"/>
                <w:shd w:val="clear" w:color="auto" w:fill="FFFFFF"/>
                <w:lang w:eastAsia="zh-TW"/>
              </w:rPr>
              <w:t>zhāng</w:t>
            </w:r>
          </w:rt>
          <w:rubyBase>
            <w:r w:rsidR="00A933F9">
              <w:rPr>
                <w:rFonts w:ascii="KaiTi" w:eastAsia="KaiTi" w:hAnsi="KaiTi" w:cs="Arial"/>
                <w:color w:val="474747"/>
                <w:sz w:val="21"/>
                <w:szCs w:val="21"/>
                <w:shd w:val="clear" w:color="auto" w:fill="FFFFFF"/>
                <w:lang w:eastAsia="zh-TW"/>
              </w:rPr>
              <w:t>章</w:t>
            </w:r>
          </w:rubyBase>
        </w:ruby>
      </w:r>
      <w:r w:rsidRPr="001D37B2">
        <w:rPr>
          <w:rFonts w:ascii="KaiTi" w:eastAsia="KaiTi" w:hAnsi="KaiTi" w:cs="Arial"/>
          <w:color w:val="474747"/>
          <w:sz w:val="21"/>
          <w:szCs w:val="21"/>
          <w:shd w:val="clear" w:color="auto" w:fill="FFFFFF"/>
          <w:lang w:eastAsia="zh-TW"/>
        </w:rPr>
        <w:t>17-18</w:t>
      </w:r>
      <w:r w:rsidRPr="001D37B2">
        <w:rPr>
          <w:rFonts w:ascii="KaiTi" w:eastAsia="KaiTi" w:hAnsi="KaiTi" w:cs="Arial" w:hint="eastAsia"/>
          <w:color w:val="474747"/>
          <w:sz w:val="21"/>
          <w:szCs w:val="21"/>
          <w:shd w:val="clear" w:color="auto" w:fill="FFFFFF"/>
          <w:lang w:eastAsia="zh-TW"/>
        </w:rPr>
        <w:t>节</w:t>
      </w:r>
      <w:r>
        <w:rPr>
          <w:rFonts w:ascii="KaiTi" w:eastAsia="KaiTi" w:hAnsi="KaiTi" w:cs="Arial" w:hint="eastAsia"/>
          <w:color w:val="474747"/>
          <w:sz w:val="21"/>
          <w:szCs w:val="21"/>
          <w:shd w:val="clear" w:color="auto" w:fill="FFFFFF"/>
          <w:lang w:eastAsia="zh-TW"/>
        </w:rPr>
        <w:t>）</w:t>
      </w:r>
    </w:p>
    <w:p w14:paraId="43F8AF15" w14:textId="77777777" w:rsidR="00A933F9" w:rsidRPr="005C6F6D" w:rsidRDefault="00A933F9" w:rsidP="00A933F9">
      <w:pPr>
        <w:rPr>
          <w:rFonts w:ascii="KaiTi" w:eastAsia="KaiTi" w:hAnsi="KaiTi" w:cs="Arial"/>
          <w:color w:val="474747"/>
          <w:sz w:val="21"/>
          <w:szCs w:val="21"/>
          <w:shd w:val="clear" w:color="auto" w:fill="FFFFFF"/>
          <w:lang w:eastAsia="zh-TW"/>
        </w:rPr>
      </w:pPr>
      <w:r w:rsidRPr="00007AAF">
        <w:rPr>
          <w:rFonts w:ascii="KaiTi" w:eastAsia="KaiTi" w:hAnsi="KaiTi" w:cs="Arial"/>
          <w:color w:val="474747"/>
          <w:sz w:val="21"/>
          <w:szCs w:val="21"/>
          <w:shd w:val="clear" w:color="auto" w:fill="FFFFFF"/>
          <w:lang w:eastAsia="zh-TW"/>
        </w:rPr>
        <w:t>要常常喜</w:t>
      </w:r>
      <w:r>
        <w:rPr>
          <w:rFonts w:ascii="KaiTi" w:eastAsia="KaiTi" w:hAnsi="KaiTi" w:cs="Arial" w:hint="eastAsia"/>
          <w:color w:val="474747"/>
          <w:sz w:val="21"/>
          <w:szCs w:val="21"/>
          <w:shd w:val="clear" w:color="auto" w:fill="FFFFFF"/>
          <w:lang w:eastAsia="zh-TW"/>
        </w:rPr>
        <w:t>樂，</w:t>
      </w:r>
      <w:r w:rsidRPr="00007AAF">
        <w:rPr>
          <w:rFonts w:ascii="KaiTi" w:eastAsia="KaiTi" w:hAnsi="KaiTi" w:cs="Arial"/>
          <w:color w:val="474747"/>
          <w:sz w:val="21"/>
          <w:szCs w:val="21"/>
          <w:shd w:val="clear" w:color="auto" w:fill="FFFFFF"/>
          <w:lang w:eastAsia="zh-TW"/>
        </w:rPr>
        <w:t>不住</w:t>
      </w:r>
      <w:r>
        <w:rPr>
          <w:rFonts w:ascii="KaiTi" w:eastAsia="KaiTi" w:hAnsi="KaiTi" w:cs="Arial" w:hint="eastAsia"/>
          <w:color w:val="474747"/>
          <w:sz w:val="21"/>
          <w:szCs w:val="21"/>
          <w:shd w:val="clear" w:color="auto" w:fill="FFFFFF"/>
          <w:lang w:eastAsia="zh-TW"/>
        </w:rPr>
        <w:t>地</w:t>
      </w:r>
      <w:r w:rsidRPr="00007AAF">
        <w:rPr>
          <w:rFonts w:ascii="KaiTi" w:eastAsia="KaiTi" w:hAnsi="KaiTi" w:cs="Arial"/>
          <w:color w:val="474747"/>
          <w:sz w:val="21"/>
          <w:szCs w:val="21"/>
          <w:shd w:val="clear" w:color="auto" w:fill="FFFFFF"/>
          <w:lang w:eastAsia="zh-TW"/>
        </w:rPr>
        <w:t>禱告</w:t>
      </w:r>
      <w:r>
        <w:rPr>
          <w:rFonts w:ascii="KaiTi" w:eastAsia="KaiTi" w:hAnsi="KaiTi" w:cs="Arial" w:hint="eastAsia"/>
          <w:color w:val="474747"/>
          <w:sz w:val="21"/>
          <w:szCs w:val="21"/>
          <w:shd w:val="clear" w:color="auto" w:fill="FFFFFF"/>
          <w:lang w:eastAsia="zh-TW"/>
        </w:rPr>
        <w:t>，</w:t>
      </w:r>
      <w:r w:rsidRPr="00007AAF">
        <w:rPr>
          <w:rFonts w:ascii="KaiTi" w:eastAsia="KaiTi" w:hAnsi="KaiTi" w:cs="Arial"/>
          <w:color w:val="474747"/>
          <w:sz w:val="21"/>
          <w:szCs w:val="21"/>
          <w:shd w:val="clear" w:color="auto" w:fill="FFFFFF"/>
          <w:lang w:eastAsia="zh-TW"/>
        </w:rPr>
        <w:t>凡事謝恩</w:t>
      </w:r>
      <w:r>
        <w:rPr>
          <w:rFonts w:ascii="KaiTi" w:eastAsia="KaiTi" w:hAnsi="KaiTi" w:cs="Arial" w:hint="eastAsia"/>
          <w:color w:val="474747"/>
          <w:sz w:val="21"/>
          <w:szCs w:val="21"/>
          <w:shd w:val="clear" w:color="auto" w:fill="FFFFFF"/>
          <w:lang w:eastAsia="zh-TW"/>
        </w:rPr>
        <w:t>；</w:t>
      </w:r>
      <w:r w:rsidRPr="00007AAF">
        <w:rPr>
          <w:rFonts w:ascii="KaiTi" w:eastAsia="KaiTi" w:hAnsi="KaiTi" w:cs="Arial"/>
          <w:color w:val="474747"/>
          <w:sz w:val="21"/>
          <w:szCs w:val="21"/>
          <w:shd w:val="clear" w:color="auto" w:fill="FFFFFF"/>
          <w:lang w:eastAsia="zh-TW"/>
        </w:rPr>
        <w:t>因為這是神在基督耶穌裡向你們所定的旨意。</w:t>
      </w:r>
      <w:r>
        <w:rPr>
          <w:rFonts w:ascii="KaiTi" w:eastAsia="KaiTi" w:hAnsi="KaiTi" w:cs="Arial" w:hint="eastAsia"/>
          <w:color w:val="474747"/>
          <w:sz w:val="21"/>
          <w:szCs w:val="21"/>
          <w:shd w:val="clear" w:color="auto" w:fill="FFFFFF"/>
          <w:lang w:eastAsia="zh-TW"/>
        </w:rPr>
        <w:t>（</w:t>
      </w:r>
      <w:r w:rsidRPr="001D37B2">
        <w:rPr>
          <w:rFonts w:ascii="KaiTi" w:eastAsia="KaiTi" w:hAnsi="KaiTi" w:cs="Arial"/>
          <w:color w:val="474747"/>
          <w:sz w:val="21"/>
          <w:szCs w:val="21"/>
          <w:shd w:val="clear" w:color="auto" w:fill="FFFFFF"/>
          <w:lang w:eastAsia="zh-TW"/>
        </w:rPr>
        <w:t>帖撒羅尼迦前書5章17-18節</w:t>
      </w:r>
      <w:r>
        <w:rPr>
          <w:rFonts w:ascii="KaiTi" w:eastAsia="KaiTi" w:hAnsi="KaiTi" w:cs="Arial" w:hint="eastAsia"/>
          <w:color w:val="474747"/>
          <w:sz w:val="21"/>
          <w:szCs w:val="21"/>
          <w:shd w:val="clear" w:color="auto" w:fill="FFFFFF"/>
          <w:lang w:eastAsia="zh-TW"/>
        </w:rPr>
        <w:t>）</w:t>
      </w:r>
    </w:p>
    <w:p w14:paraId="7989B1D9" w14:textId="49C9A4D9" w:rsidR="00026868" w:rsidRPr="00434552" w:rsidRDefault="00A933F9" w:rsidP="0044025C">
      <w:pPr>
        <w:rPr>
          <w:rFonts w:cs="Arial"/>
          <w:color w:val="4D5156"/>
          <w:sz w:val="21"/>
          <w:szCs w:val="21"/>
          <w:shd w:val="clear" w:color="auto" w:fill="FFFFFF"/>
        </w:rPr>
      </w:pPr>
      <w:r>
        <w:rPr>
          <w:rFonts w:cs="Arial"/>
          <w:color w:val="4D5156"/>
          <w:sz w:val="21"/>
          <w:szCs w:val="21"/>
          <w:shd w:val="clear" w:color="auto" w:fill="FFFFFF"/>
        </w:rPr>
        <w:lastRenderedPageBreak/>
        <w:t xml:space="preserve">I would like to have students memorize the verse in both Chinese and English language to remind them </w:t>
      </w:r>
      <w:r>
        <w:rPr>
          <w:rFonts w:cs="Arial" w:hint="eastAsia"/>
          <w:color w:val="4D5156"/>
          <w:sz w:val="21"/>
          <w:szCs w:val="21"/>
          <w:shd w:val="clear" w:color="auto" w:fill="FFFFFF"/>
        </w:rPr>
        <w:t xml:space="preserve">rejoice always, pray continually, and give thanks to the Lord no matter </w:t>
      </w:r>
      <w:r>
        <w:rPr>
          <w:rFonts w:cs="Arial"/>
          <w:color w:val="4D5156"/>
          <w:sz w:val="21"/>
          <w:szCs w:val="21"/>
          <w:shd w:val="clear" w:color="auto" w:fill="FFFFFF"/>
        </w:rPr>
        <w:t>what</w:t>
      </w:r>
      <w:r>
        <w:rPr>
          <w:rFonts w:cs="Arial" w:hint="eastAsia"/>
          <w:color w:val="4D5156"/>
          <w:sz w:val="21"/>
          <w:szCs w:val="21"/>
          <w:shd w:val="clear" w:color="auto" w:fill="FFFFFF"/>
        </w:rPr>
        <w:t xml:space="preserve"> circumstances we encounter </w:t>
      </w:r>
      <w:r>
        <w:rPr>
          <w:rFonts w:cs="Arial"/>
          <w:color w:val="4D5156"/>
          <w:sz w:val="21"/>
          <w:szCs w:val="21"/>
          <w:shd w:val="clear" w:color="auto" w:fill="FFFFFF"/>
        </w:rPr>
        <w:t>in our classroom, our study, our family, our friendship</w:t>
      </w:r>
      <w:r>
        <w:rPr>
          <w:rFonts w:cs="Arial" w:hint="eastAsia"/>
          <w:color w:val="4D5156"/>
          <w:sz w:val="21"/>
          <w:szCs w:val="21"/>
          <w:shd w:val="clear" w:color="auto" w:fill="FFFFFF"/>
        </w:rPr>
        <w:t>, our community</w:t>
      </w:r>
      <w:bookmarkEnd w:id="0"/>
      <w:r w:rsidR="00F70B82">
        <w:rPr>
          <w:rFonts w:cs="Arial"/>
          <w:color w:val="4D5156"/>
          <w:sz w:val="21"/>
          <w:szCs w:val="21"/>
          <w:shd w:val="clear" w:color="auto" w:fill="FFFFFF"/>
        </w:rPr>
        <w:t xml:space="preserve">. </w:t>
      </w:r>
      <w:r w:rsidR="00F61C81">
        <w:rPr>
          <w:rFonts w:cs="Arial"/>
          <w:color w:val="4D5156"/>
          <w:sz w:val="21"/>
          <w:szCs w:val="21"/>
          <w:shd w:val="clear" w:color="auto" w:fill="FFFFFF"/>
        </w:rPr>
        <w:t xml:space="preserve">As </w:t>
      </w:r>
      <w:r w:rsidR="008D719B">
        <w:rPr>
          <w:rFonts w:cs="Arial"/>
          <w:color w:val="4D5156"/>
          <w:sz w:val="21"/>
          <w:szCs w:val="21"/>
          <w:shd w:val="clear" w:color="auto" w:fill="FFFFFF"/>
        </w:rPr>
        <w:t>students study</w:t>
      </w:r>
      <w:r w:rsidR="00F61C81">
        <w:rPr>
          <w:rFonts w:cs="Arial"/>
          <w:color w:val="4D5156"/>
          <w:sz w:val="21"/>
          <w:szCs w:val="21"/>
          <w:shd w:val="clear" w:color="auto" w:fill="FFFFFF"/>
        </w:rPr>
        <w:t xml:space="preserve"> Chinese language, culture, and history, they will learn many Chinese characters created with Biblical meaning. The similarity of Chinese culture with </w:t>
      </w:r>
      <w:r w:rsidR="004618A3">
        <w:rPr>
          <w:rFonts w:cs="Arial"/>
          <w:color w:val="4D5156"/>
          <w:sz w:val="21"/>
          <w:szCs w:val="21"/>
          <w:shd w:val="clear" w:color="auto" w:fill="FFFFFF"/>
        </w:rPr>
        <w:t xml:space="preserve">Jewish culture, include the festival celebration (ex. the </w:t>
      </w:r>
      <w:r w:rsidR="00BA0EC9">
        <w:rPr>
          <w:rFonts w:cs="Arial"/>
          <w:color w:val="4D5156"/>
          <w:sz w:val="21"/>
          <w:szCs w:val="21"/>
          <w:shd w:val="clear" w:color="auto" w:fill="FFFFFF"/>
        </w:rPr>
        <w:t>red</w:t>
      </w:r>
      <w:r w:rsidR="004618A3">
        <w:rPr>
          <w:rFonts w:cs="Arial"/>
          <w:color w:val="4D5156"/>
          <w:sz w:val="21"/>
          <w:szCs w:val="21"/>
          <w:shd w:val="clear" w:color="auto" w:fill="FFFFFF"/>
        </w:rPr>
        <w:t xml:space="preserve"> couplets during LNY vs. the blood of the lamb on Passover)  </w:t>
      </w:r>
      <w:r w:rsidR="00F61C81">
        <w:rPr>
          <w:rFonts w:cs="Arial"/>
          <w:color w:val="4D5156"/>
          <w:sz w:val="21"/>
          <w:szCs w:val="21"/>
          <w:shd w:val="clear" w:color="auto" w:fill="FFFFFF"/>
        </w:rPr>
        <w:t xml:space="preserve">  </w:t>
      </w:r>
      <w:r w:rsidR="00200ACF">
        <w:rPr>
          <w:rFonts w:cs="Arial"/>
          <w:color w:val="4D5156"/>
          <w:sz w:val="21"/>
          <w:szCs w:val="21"/>
          <w:shd w:val="clear" w:color="auto" w:fill="FFFFFF"/>
        </w:rPr>
        <w:t xml:space="preserve">   </w:t>
      </w:r>
    </w:p>
    <w:bookmarkEnd w:id="1"/>
    <w:bookmarkEnd w:id="2"/>
    <w:p w14:paraId="3278B809" w14:textId="77777777" w:rsidR="006052B0" w:rsidRPr="007D3283" w:rsidRDefault="006052B0" w:rsidP="007D3283">
      <w:pPr>
        <w:pStyle w:val="Heading1"/>
      </w:pPr>
      <w:r w:rsidRPr="007D3283">
        <w:t>VCHS SCHOOLWIDE ACADEMIC POLICIES</w:t>
      </w:r>
    </w:p>
    <w:p w14:paraId="5C3901D1" w14:textId="77777777" w:rsidR="00A839A2" w:rsidRPr="0044025C" w:rsidRDefault="006052B0" w:rsidP="0044025C">
      <w:r w:rsidRPr="007D3283">
        <w:t>Detailed academic policies are found in the student handbook, including absent work policies, iPad expected use, homework guidelines, testing policies, and academic integrity expectations. All VCHS students and teachers agree to follow these school-wide policies.</w:t>
      </w:r>
    </w:p>
    <w:p w14:paraId="120792E2" w14:textId="77777777" w:rsidR="00031D95" w:rsidRDefault="00031D95" w:rsidP="007D3283">
      <w:pPr>
        <w:pStyle w:val="Heading1"/>
      </w:pPr>
      <w:r w:rsidRPr="007D3283">
        <w:t>C</w:t>
      </w:r>
      <w:r w:rsidR="0044025C">
        <w:t>OURSE</w:t>
      </w:r>
      <w:r w:rsidRPr="007D3283">
        <w:t xml:space="preserve"> POLICIES</w:t>
      </w:r>
    </w:p>
    <w:p w14:paraId="479AA76A" w14:textId="77777777" w:rsidR="000F090B" w:rsidRDefault="000F090B" w:rsidP="007D3283">
      <w:pPr>
        <w:pStyle w:val="Heading2"/>
      </w:pPr>
      <w:r w:rsidRPr="007D3283">
        <w:t>Homework Policy</w:t>
      </w:r>
    </w:p>
    <w:p w14:paraId="13157A02" w14:textId="0A37968A" w:rsidR="00A04E48" w:rsidRDefault="00E674D6" w:rsidP="00A04E48">
      <w:pPr>
        <w:pStyle w:val="BodyText"/>
        <w:spacing w:line="276" w:lineRule="auto"/>
        <w:ind w:left="360" w:right="152"/>
        <w:jc w:val="both"/>
        <w:rPr>
          <w:rFonts w:ascii="Century Gothic" w:hAnsi="Century Gothic" w:cstheme="minorHAnsi"/>
          <w:b/>
        </w:rPr>
      </w:pPr>
      <w:r w:rsidRPr="00E674D6">
        <w:rPr>
          <w:rFonts w:ascii="Century Gothic" w:hAnsi="Century Gothic"/>
          <w:color w:val="000000" w:themeColor="text1"/>
        </w:rPr>
        <w:t xml:space="preserve">Exercises from </w:t>
      </w:r>
      <w:r>
        <w:rPr>
          <w:rFonts w:ascii="Century Gothic" w:hAnsi="Century Gothic"/>
          <w:color w:val="000000" w:themeColor="text1"/>
        </w:rPr>
        <w:t>w</w:t>
      </w:r>
      <w:r w:rsidRPr="00E674D6">
        <w:rPr>
          <w:rFonts w:ascii="Century Gothic" w:hAnsi="Century Gothic"/>
          <w:color w:val="000000" w:themeColor="text1"/>
        </w:rPr>
        <w:t>ork</w:t>
      </w:r>
      <w:r>
        <w:rPr>
          <w:rFonts w:ascii="Century Gothic" w:hAnsi="Century Gothic"/>
          <w:color w:val="000000" w:themeColor="text1"/>
        </w:rPr>
        <w:t>sheets</w:t>
      </w:r>
      <w:r w:rsidRPr="00E674D6">
        <w:rPr>
          <w:rFonts w:ascii="Century Gothic" w:hAnsi="Century Gothic"/>
          <w:color w:val="000000" w:themeColor="text1"/>
        </w:rPr>
        <w:t xml:space="preserve"> and AP preparation materials, etc., will be given during each semester. </w:t>
      </w:r>
      <w:r w:rsidRPr="00E674D6">
        <w:rPr>
          <w:rFonts w:ascii="Century Gothic" w:hAnsi="Century Gothic"/>
        </w:rPr>
        <w:t>Students are expected to complete assignments and review at home each night</w:t>
      </w:r>
      <w:r>
        <w:rPr>
          <w:rFonts w:ascii="Century Gothic" w:hAnsi="Century Gothic"/>
          <w:b/>
        </w:rPr>
        <w:t xml:space="preserve"> </w:t>
      </w:r>
      <w:r w:rsidRPr="00E674D6">
        <w:rPr>
          <w:rFonts w:ascii="Century Gothic" w:hAnsi="Century Gothic"/>
          <w:color w:val="000000" w:themeColor="text1"/>
        </w:rPr>
        <w:t>and submitted before the beginning of each class.</w:t>
      </w:r>
      <w:r>
        <w:rPr>
          <w:rFonts w:ascii="Century Gothic" w:hAnsi="Century Gothic"/>
          <w:color w:val="000000" w:themeColor="text1"/>
        </w:rPr>
        <w:t xml:space="preserve"> </w:t>
      </w:r>
      <w:bookmarkStart w:id="3" w:name="_Hlk111223724"/>
      <w:r w:rsidRPr="00E674D6">
        <w:rPr>
          <w:rFonts w:ascii="Century Gothic" w:hAnsi="Century Gothic"/>
        </w:rPr>
        <w:t xml:space="preserve">Each student will receive </w:t>
      </w:r>
      <w:r w:rsidRPr="00E674D6">
        <w:rPr>
          <w:rFonts w:ascii="Century Gothic" w:hAnsi="Century Gothic"/>
          <w:b/>
        </w:rPr>
        <w:t>3 homework passes</w:t>
      </w:r>
      <w:r w:rsidRPr="00E674D6">
        <w:rPr>
          <w:rFonts w:ascii="Century Gothic" w:hAnsi="Century Gothic"/>
        </w:rPr>
        <w:t xml:space="preserve"> per semester. </w:t>
      </w:r>
      <w:r w:rsidRPr="00E674D6">
        <w:rPr>
          <w:rFonts w:ascii="Century Gothic" w:hAnsi="Century Gothic"/>
          <w:b/>
        </w:rPr>
        <w:t xml:space="preserve">After that, no later </w:t>
      </w:r>
      <w:r w:rsidR="009A62B9" w:rsidRPr="00E674D6">
        <w:rPr>
          <w:rFonts w:ascii="Century Gothic" w:hAnsi="Century Gothic"/>
          <w:b/>
        </w:rPr>
        <w:t>will homework</w:t>
      </w:r>
      <w:r w:rsidRPr="00E674D6">
        <w:rPr>
          <w:rFonts w:ascii="Century Gothic" w:hAnsi="Century Gothic"/>
          <w:b/>
        </w:rPr>
        <w:t xml:space="preserve"> be accepted or graded</w:t>
      </w:r>
      <w:r w:rsidRPr="00E674D6">
        <w:rPr>
          <w:rFonts w:ascii="Century Gothic" w:hAnsi="Century Gothic"/>
        </w:rPr>
        <w:t xml:space="preserve"> (</w:t>
      </w:r>
      <w:r w:rsidR="00800F48" w:rsidRPr="00E674D6">
        <w:rPr>
          <w:rFonts w:ascii="Century Gothic" w:hAnsi="Century Gothic"/>
        </w:rPr>
        <w:t>except for</w:t>
      </w:r>
      <w:r w:rsidRPr="00E674D6">
        <w:rPr>
          <w:rFonts w:ascii="Century Gothic" w:hAnsi="Century Gothic"/>
        </w:rPr>
        <w:t xml:space="preserve"> appropriate reasons such as illness or emergencies). </w:t>
      </w:r>
      <w:bookmarkEnd w:id="3"/>
      <w:r w:rsidR="00A04E48" w:rsidRPr="00651F9F">
        <w:rPr>
          <w:rFonts w:ascii="Century Gothic" w:hAnsi="Century Gothic" w:cstheme="minorHAnsi"/>
          <w:b/>
        </w:rPr>
        <w:t>Note: Any late work will be graded 70%. No credit for overdue a week assignment.</w:t>
      </w:r>
      <w:r w:rsidR="008D3483">
        <w:rPr>
          <w:rFonts w:ascii="Century Gothic" w:hAnsi="Century Gothic" w:cstheme="minorHAnsi"/>
          <w:b/>
        </w:rPr>
        <w:t xml:space="preserve"> </w:t>
      </w:r>
    </w:p>
    <w:p w14:paraId="39F652CD" w14:textId="77777777" w:rsidR="008D3483" w:rsidRDefault="008D3483" w:rsidP="00A04E48">
      <w:pPr>
        <w:pStyle w:val="BodyText"/>
        <w:spacing w:line="276" w:lineRule="auto"/>
        <w:ind w:left="360" w:right="152"/>
        <w:jc w:val="both"/>
        <w:rPr>
          <w:rFonts w:ascii="Century Gothic" w:hAnsi="Century Gothic"/>
          <w:u w:val="single"/>
        </w:rPr>
      </w:pPr>
      <w:bookmarkStart w:id="4" w:name="_Hlk205991162"/>
      <w:r w:rsidRPr="008D3483">
        <w:rPr>
          <w:rFonts w:ascii="Century Gothic" w:hAnsi="Century Gothic"/>
          <w:u w:val="single"/>
        </w:rPr>
        <w:t xml:space="preserve">A homework pass cannot be used to excuse classwork if the student was present in class during the activity or assignment. If the teacher allows students to begin working on homework in class, that portion of the assignment is not eligible for a homework pass. Classwork completed during class is a fundamental part of the instructional process and contributes to the student’s understanding and mastery of the material. </w:t>
      </w:r>
    </w:p>
    <w:p w14:paraId="39D36587" w14:textId="77777777" w:rsidR="008D3483" w:rsidRPr="008D3483" w:rsidRDefault="008D3483" w:rsidP="00A04E48">
      <w:pPr>
        <w:pStyle w:val="BodyText"/>
        <w:spacing w:line="276" w:lineRule="auto"/>
        <w:ind w:left="360" w:right="152"/>
        <w:jc w:val="both"/>
        <w:rPr>
          <w:rFonts w:ascii="Century Gothic" w:hAnsi="Century Gothic"/>
          <w:u w:val="single"/>
        </w:rPr>
      </w:pPr>
      <w:r w:rsidRPr="008D3483">
        <w:rPr>
          <w:rFonts w:ascii="Century Gothic" w:hAnsi="Century Gothic"/>
          <w:u w:val="single"/>
        </w:rPr>
        <w:t xml:space="preserve">• Students are not permitted to use all of their homework passes consecutively (e.g., three back-to-back homework gradebook entries) without approval from a school counselor. </w:t>
      </w:r>
    </w:p>
    <w:bookmarkEnd w:id="4"/>
    <w:p w14:paraId="7DEACAD3" w14:textId="77777777" w:rsidR="00CA3549" w:rsidRPr="00CA3549" w:rsidRDefault="00CA3549" w:rsidP="00A04E48">
      <w:pPr>
        <w:pStyle w:val="BodyText"/>
        <w:spacing w:line="276" w:lineRule="auto"/>
        <w:ind w:right="152"/>
        <w:jc w:val="both"/>
        <w:rPr>
          <w:rFonts w:ascii="Century Gothic" w:hAnsi="Century Gothic"/>
        </w:rPr>
      </w:pPr>
    </w:p>
    <w:p w14:paraId="3373F83D" w14:textId="77777777" w:rsidR="00031D95" w:rsidRDefault="00031D95" w:rsidP="007D3283">
      <w:pPr>
        <w:pStyle w:val="Heading2"/>
      </w:pPr>
      <w:r w:rsidRPr="007D3283">
        <w:t>Discipline Policy</w:t>
      </w:r>
    </w:p>
    <w:p w14:paraId="0307121B" w14:textId="77777777" w:rsidR="00171CB2" w:rsidRPr="00171CB2" w:rsidRDefault="00171CB2" w:rsidP="00171CB2">
      <w:pPr>
        <w:pStyle w:val="ListParagraph"/>
        <w:numPr>
          <w:ilvl w:val="1"/>
          <w:numId w:val="40"/>
        </w:numPr>
        <w:tabs>
          <w:tab w:val="left" w:pos="1530"/>
        </w:tabs>
        <w:autoSpaceDE w:val="0"/>
        <w:autoSpaceDN w:val="0"/>
        <w:spacing w:before="39" w:after="0" w:line="240" w:lineRule="auto"/>
        <w:ind w:left="1286" w:hanging="270"/>
        <w:contextualSpacing w:val="0"/>
      </w:pPr>
      <w:r w:rsidRPr="00171CB2">
        <w:t xml:space="preserve">     1st Consequence: Verbal</w:t>
      </w:r>
      <w:r w:rsidRPr="00171CB2">
        <w:rPr>
          <w:spacing w:val="-9"/>
        </w:rPr>
        <w:t xml:space="preserve"> </w:t>
      </w:r>
      <w:r w:rsidRPr="00171CB2">
        <w:t>warning</w:t>
      </w:r>
    </w:p>
    <w:p w14:paraId="414E5666" w14:textId="0C29C12B" w:rsidR="00171CB2" w:rsidRPr="00171CB2" w:rsidRDefault="00171CB2" w:rsidP="00171CB2">
      <w:pPr>
        <w:pStyle w:val="ListParagraph"/>
        <w:numPr>
          <w:ilvl w:val="1"/>
          <w:numId w:val="40"/>
        </w:numPr>
        <w:tabs>
          <w:tab w:val="left" w:pos="1530"/>
          <w:tab w:val="left" w:pos="3420"/>
        </w:tabs>
        <w:autoSpaceDE w:val="0"/>
        <w:autoSpaceDN w:val="0"/>
        <w:spacing w:after="0" w:line="240" w:lineRule="auto"/>
        <w:ind w:left="476" w:firstLine="540"/>
        <w:contextualSpacing w:val="0"/>
      </w:pPr>
      <w:r w:rsidRPr="00171CB2">
        <w:t>2nd</w:t>
      </w:r>
      <w:r w:rsidRPr="00171CB2">
        <w:rPr>
          <w:spacing w:val="-3"/>
        </w:rPr>
        <w:t xml:space="preserve"> </w:t>
      </w:r>
      <w:r w:rsidRPr="00171CB2">
        <w:t>Consequence:</w:t>
      </w:r>
      <w:r>
        <w:t xml:space="preserve"> </w:t>
      </w:r>
      <w:r w:rsidRPr="00171CB2">
        <w:t xml:space="preserve">Participation Points lost.  Discussion with </w:t>
      </w:r>
      <w:r w:rsidR="009A62B9" w:rsidRPr="00171CB2">
        <w:t>students</w:t>
      </w:r>
      <w:r w:rsidRPr="00171CB2">
        <w:t xml:space="preserve"> after</w:t>
      </w:r>
      <w:r w:rsidRPr="00171CB2">
        <w:rPr>
          <w:spacing w:val="-22"/>
        </w:rPr>
        <w:t xml:space="preserve"> </w:t>
      </w:r>
      <w:r w:rsidRPr="00171CB2">
        <w:t>class.</w:t>
      </w:r>
    </w:p>
    <w:p w14:paraId="7555508F" w14:textId="2705138D" w:rsidR="00171CB2" w:rsidRPr="00171CB2" w:rsidRDefault="00171CB2" w:rsidP="00171CB2">
      <w:pPr>
        <w:pStyle w:val="ListParagraph"/>
        <w:numPr>
          <w:ilvl w:val="1"/>
          <w:numId w:val="40"/>
        </w:numPr>
        <w:tabs>
          <w:tab w:val="left" w:pos="1530"/>
          <w:tab w:val="left" w:pos="4587"/>
        </w:tabs>
        <w:autoSpaceDE w:val="0"/>
        <w:autoSpaceDN w:val="0"/>
        <w:spacing w:after="0" w:line="240" w:lineRule="auto"/>
        <w:ind w:left="3446" w:hanging="2430"/>
        <w:contextualSpacing w:val="0"/>
      </w:pPr>
      <w:r w:rsidRPr="00171CB2">
        <w:t>3rd</w:t>
      </w:r>
      <w:r w:rsidRPr="00171CB2">
        <w:rPr>
          <w:spacing w:val="-3"/>
        </w:rPr>
        <w:t xml:space="preserve"> </w:t>
      </w:r>
      <w:r w:rsidRPr="00171CB2">
        <w:t>Consequence</w:t>
      </w:r>
      <w:r w:rsidR="009A62B9" w:rsidRPr="00171CB2">
        <w:t>: Student</w:t>
      </w:r>
      <w:r w:rsidRPr="00171CB2">
        <w:t xml:space="preserve"> will report to the office immediately. Parents will</w:t>
      </w:r>
      <w:r w:rsidRPr="00171CB2">
        <w:rPr>
          <w:spacing w:val="-23"/>
        </w:rPr>
        <w:t xml:space="preserve"> </w:t>
      </w:r>
      <w:r w:rsidRPr="00171CB2">
        <w:t>be</w:t>
      </w:r>
      <w:r>
        <w:t xml:space="preserve">    </w:t>
      </w:r>
      <w:r w:rsidRPr="00171CB2">
        <w:t>contacted and a referral will be issued.</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C91BEA" w:rsidRPr="007D3283" w14:paraId="5DBDFDE1" w14:textId="77777777" w:rsidTr="00622086">
        <w:tc>
          <w:tcPr>
            <w:tcW w:w="9576" w:type="dxa"/>
          </w:tcPr>
          <w:p w14:paraId="6500760F" w14:textId="77777777" w:rsidR="00C91BEA" w:rsidRPr="007D3283" w:rsidRDefault="00C91BEA" w:rsidP="00773353">
            <w:pPr>
              <w:widowControl/>
            </w:pPr>
          </w:p>
        </w:tc>
      </w:tr>
    </w:tbl>
    <w:p w14:paraId="5CC1982C" w14:textId="77777777" w:rsidR="0050768F" w:rsidRPr="00CA3549" w:rsidRDefault="00171CB2" w:rsidP="00CA3549">
      <w:pPr>
        <w:pStyle w:val="Heading2"/>
      </w:pPr>
      <w:r>
        <w:t>G</w:t>
      </w:r>
      <w:r w:rsidR="00A70535">
        <w:t>rade Categories</w:t>
      </w:r>
    </w:p>
    <w:tbl>
      <w:tblPr>
        <w:tblStyle w:val="TableGrid"/>
        <w:tblW w:w="0" w:type="auto"/>
        <w:tblLook w:val="04A0" w:firstRow="1" w:lastRow="0" w:firstColumn="1" w:lastColumn="0" w:noHBand="0" w:noVBand="1"/>
      </w:tblPr>
      <w:tblGrid>
        <w:gridCol w:w="3720"/>
        <w:gridCol w:w="990"/>
      </w:tblGrid>
      <w:tr w:rsidR="00A70535" w14:paraId="5C740095" w14:textId="77777777" w:rsidTr="00A70535">
        <w:tc>
          <w:tcPr>
            <w:tcW w:w="3720" w:type="dxa"/>
          </w:tcPr>
          <w:p w14:paraId="09F7BE5B" w14:textId="77777777" w:rsidR="00A70535" w:rsidRPr="0030383C" w:rsidRDefault="00A70535" w:rsidP="007D3283">
            <w:pPr>
              <w:rPr>
                <w:rFonts w:ascii="Arial" w:hAnsi="Arial" w:cs="Arial"/>
              </w:rPr>
            </w:pPr>
            <w:r w:rsidRPr="0030383C">
              <w:rPr>
                <w:rFonts w:ascii="Arial" w:hAnsi="Arial" w:cs="Arial"/>
              </w:rPr>
              <w:t>Classwork/Homework</w:t>
            </w:r>
            <w:r w:rsidR="00CA3549" w:rsidRPr="0030383C">
              <w:rPr>
                <w:rFonts w:ascii="Arial" w:hAnsi="Arial" w:cs="Arial"/>
              </w:rPr>
              <w:t>/Participation</w:t>
            </w:r>
          </w:p>
        </w:tc>
        <w:tc>
          <w:tcPr>
            <w:tcW w:w="990" w:type="dxa"/>
          </w:tcPr>
          <w:p w14:paraId="004E71E5" w14:textId="77777777" w:rsidR="00A70535" w:rsidRPr="0030383C" w:rsidRDefault="00A70535" w:rsidP="007D3283">
            <w:pPr>
              <w:rPr>
                <w:rFonts w:ascii="Arial" w:hAnsi="Arial" w:cs="Arial"/>
              </w:rPr>
            </w:pPr>
            <w:r w:rsidRPr="0030383C">
              <w:rPr>
                <w:rFonts w:ascii="Arial" w:hAnsi="Arial" w:cs="Arial"/>
              </w:rPr>
              <w:t>1</w:t>
            </w:r>
            <w:r w:rsidR="00CA3549" w:rsidRPr="0030383C">
              <w:rPr>
                <w:rFonts w:ascii="Arial" w:hAnsi="Arial" w:cs="Arial"/>
              </w:rPr>
              <w:t>5</w:t>
            </w:r>
            <w:r w:rsidRPr="0030383C">
              <w:rPr>
                <w:rFonts w:ascii="Arial" w:hAnsi="Arial" w:cs="Arial"/>
              </w:rPr>
              <w:t>%</w:t>
            </w:r>
          </w:p>
        </w:tc>
      </w:tr>
      <w:tr w:rsidR="00A70535" w14:paraId="7860A4E0" w14:textId="77777777" w:rsidTr="00A70535">
        <w:tc>
          <w:tcPr>
            <w:tcW w:w="3720" w:type="dxa"/>
          </w:tcPr>
          <w:p w14:paraId="69473C47" w14:textId="77777777" w:rsidR="00A70535" w:rsidRPr="0030383C" w:rsidRDefault="00A70535" w:rsidP="007D3283">
            <w:pPr>
              <w:rPr>
                <w:rFonts w:ascii="Arial" w:hAnsi="Arial" w:cs="Arial"/>
              </w:rPr>
            </w:pPr>
            <w:r w:rsidRPr="0030383C">
              <w:rPr>
                <w:rFonts w:ascii="Arial" w:hAnsi="Arial" w:cs="Arial"/>
              </w:rPr>
              <w:t>Progress Assessment</w:t>
            </w:r>
          </w:p>
        </w:tc>
        <w:tc>
          <w:tcPr>
            <w:tcW w:w="990" w:type="dxa"/>
          </w:tcPr>
          <w:p w14:paraId="6CE06A73" w14:textId="77777777" w:rsidR="00A70535" w:rsidRPr="0030383C" w:rsidRDefault="00A70535" w:rsidP="007D3283">
            <w:pPr>
              <w:rPr>
                <w:rFonts w:ascii="Arial" w:hAnsi="Arial" w:cs="Arial"/>
              </w:rPr>
            </w:pPr>
            <w:r w:rsidRPr="0030383C">
              <w:rPr>
                <w:rFonts w:ascii="Arial" w:hAnsi="Arial" w:cs="Arial"/>
              </w:rPr>
              <w:t>2</w:t>
            </w:r>
            <w:r w:rsidR="00CA3549" w:rsidRPr="0030383C">
              <w:rPr>
                <w:rFonts w:ascii="Arial" w:hAnsi="Arial" w:cs="Arial"/>
              </w:rPr>
              <w:t>0</w:t>
            </w:r>
            <w:r w:rsidRPr="0030383C">
              <w:rPr>
                <w:rFonts w:ascii="Arial" w:hAnsi="Arial" w:cs="Arial"/>
              </w:rPr>
              <w:t>%</w:t>
            </w:r>
          </w:p>
        </w:tc>
      </w:tr>
      <w:tr w:rsidR="00A70535" w14:paraId="4D83F572" w14:textId="77777777" w:rsidTr="00A70535">
        <w:tc>
          <w:tcPr>
            <w:tcW w:w="3720" w:type="dxa"/>
          </w:tcPr>
          <w:p w14:paraId="2EA2232E" w14:textId="77777777" w:rsidR="00A70535" w:rsidRPr="0030383C" w:rsidRDefault="00A70535" w:rsidP="007D3283">
            <w:pPr>
              <w:rPr>
                <w:rFonts w:ascii="Arial" w:hAnsi="Arial" w:cs="Arial"/>
              </w:rPr>
            </w:pPr>
            <w:r w:rsidRPr="0030383C">
              <w:rPr>
                <w:rFonts w:ascii="Arial" w:hAnsi="Arial" w:cs="Arial"/>
              </w:rPr>
              <w:t>Mastery Assessment</w:t>
            </w:r>
          </w:p>
        </w:tc>
        <w:tc>
          <w:tcPr>
            <w:tcW w:w="990" w:type="dxa"/>
          </w:tcPr>
          <w:p w14:paraId="1D2C74A7" w14:textId="77777777" w:rsidR="00A70535" w:rsidRPr="0030383C" w:rsidRDefault="00A70535" w:rsidP="007D3283">
            <w:pPr>
              <w:rPr>
                <w:rFonts w:ascii="Arial" w:hAnsi="Arial" w:cs="Arial"/>
              </w:rPr>
            </w:pPr>
            <w:r w:rsidRPr="0030383C">
              <w:rPr>
                <w:rFonts w:ascii="Arial" w:hAnsi="Arial" w:cs="Arial"/>
              </w:rPr>
              <w:t>3</w:t>
            </w:r>
            <w:r w:rsidR="00CA3549" w:rsidRPr="0030383C">
              <w:rPr>
                <w:rFonts w:ascii="Arial" w:hAnsi="Arial" w:cs="Arial"/>
              </w:rPr>
              <w:t>0</w:t>
            </w:r>
            <w:r w:rsidRPr="0030383C">
              <w:rPr>
                <w:rFonts w:ascii="Arial" w:hAnsi="Arial" w:cs="Arial"/>
              </w:rPr>
              <w:t>%</w:t>
            </w:r>
          </w:p>
        </w:tc>
      </w:tr>
      <w:tr w:rsidR="00A70535" w14:paraId="3581E962" w14:textId="77777777" w:rsidTr="00A70535">
        <w:tc>
          <w:tcPr>
            <w:tcW w:w="3720" w:type="dxa"/>
          </w:tcPr>
          <w:p w14:paraId="5A6BFAE4" w14:textId="77777777" w:rsidR="00A70535" w:rsidRPr="0030383C" w:rsidRDefault="00A70535" w:rsidP="007D3283">
            <w:pPr>
              <w:rPr>
                <w:rFonts w:ascii="Arial" w:hAnsi="Arial" w:cs="Arial"/>
              </w:rPr>
            </w:pPr>
            <w:r w:rsidRPr="0030383C">
              <w:rPr>
                <w:rFonts w:ascii="Arial" w:hAnsi="Arial" w:cs="Arial"/>
              </w:rPr>
              <w:t>Final Exam</w:t>
            </w:r>
            <w:r w:rsidR="00BD6AD6">
              <w:rPr>
                <w:rFonts w:ascii="Arial" w:hAnsi="Arial" w:cs="Arial"/>
              </w:rPr>
              <w:t>/Mid-Term Exam</w:t>
            </w:r>
          </w:p>
        </w:tc>
        <w:tc>
          <w:tcPr>
            <w:tcW w:w="990" w:type="dxa"/>
          </w:tcPr>
          <w:p w14:paraId="7B84ECEB" w14:textId="77777777" w:rsidR="00A70535" w:rsidRPr="0030383C" w:rsidRDefault="00CA3549" w:rsidP="007D3283">
            <w:pPr>
              <w:rPr>
                <w:rFonts w:ascii="Arial" w:hAnsi="Arial" w:cs="Arial"/>
              </w:rPr>
            </w:pPr>
            <w:r w:rsidRPr="0030383C">
              <w:rPr>
                <w:rFonts w:ascii="Arial" w:hAnsi="Arial" w:cs="Arial"/>
              </w:rPr>
              <w:t>15</w:t>
            </w:r>
            <w:r w:rsidR="00A70535" w:rsidRPr="0030383C">
              <w:rPr>
                <w:rFonts w:ascii="Arial" w:hAnsi="Arial" w:cs="Arial"/>
              </w:rPr>
              <w:t>%</w:t>
            </w:r>
          </w:p>
        </w:tc>
      </w:tr>
      <w:tr w:rsidR="00A70535" w14:paraId="3BE6A3C9" w14:textId="77777777" w:rsidTr="00A70535">
        <w:tc>
          <w:tcPr>
            <w:tcW w:w="3720" w:type="dxa"/>
          </w:tcPr>
          <w:p w14:paraId="53E331BD" w14:textId="77777777" w:rsidR="00A70535" w:rsidRPr="0030383C" w:rsidRDefault="00CA3549" w:rsidP="007D3283">
            <w:pPr>
              <w:rPr>
                <w:rFonts w:ascii="Arial" w:hAnsi="Arial" w:cs="Arial"/>
              </w:rPr>
            </w:pPr>
            <w:r w:rsidRPr="0030383C">
              <w:rPr>
                <w:rFonts w:ascii="Arial" w:hAnsi="Arial" w:cs="Arial"/>
              </w:rPr>
              <w:t>Presentation Assessment</w:t>
            </w:r>
          </w:p>
        </w:tc>
        <w:tc>
          <w:tcPr>
            <w:tcW w:w="990" w:type="dxa"/>
          </w:tcPr>
          <w:p w14:paraId="4DF7F108" w14:textId="77777777" w:rsidR="00A70535" w:rsidRPr="0030383C" w:rsidRDefault="00CA3549" w:rsidP="007D3283">
            <w:pPr>
              <w:rPr>
                <w:rFonts w:ascii="Arial" w:hAnsi="Arial" w:cs="Arial"/>
              </w:rPr>
            </w:pPr>
            <w:r w:rsidRPr="0030383C">
              <w:rPr>
                <w:rFonts w:ascii="Arial" w:hAnsi="Arial" w:cs="Arial"/>
              </w:rPr>
              <w:t>2</w:t>
            </w:r>
            <w:r w:rsidR="00A70535" w:rsidRPr="0030383C">
              <w:rPr>
                <w:rFonts w:ascii="Arial" w:hAnsi="Arial" w:cs="Arial"/>
              </w:rPr>
              <w:t>0%</w:t>
            </w:r>
          </w:p>
        </w:tc>
      </w:tr>
    </w:tbl>
    <w:p w14:paraId="1A2634BB" w14:textId="77777777" w:rsidR="00440B01" w:rsidRDefault="00440B01" w:rsidP="00A70535">
      <w:pPr>
        <w:pStyle w:val="Heading2"/>
      </w:pPr>
    </w:p>
    <w:p w14:paraId="46C1B430" w14:textId="77777777" w:rsidR="00514E6C" w:rsidRDefault="00A70535" w:rsidP="00A70535">
      <w:pPr>
        <w:pStyle w:val="Heading2"/>
      </w:pPr>
      <w:r>
        <w:t>Late/Make-Up Work Policies</w:t>
      </w:r>
    </w:p>
    <w:p w14:paraId="102A6F81" w14:textId="77777777" w:rsidR="00A70535" w:rsidRDefault="00A70535" w:rsidP="00A70535">
      <w:r>
        <w:lastRenderedPageBreak/>
        <w:t>Detailed information about Classwork/Homework Excused passes and the VCHS policy for make-up work after an absence can be found in the VCHS Student/Parent Handbook. Students should read the handbook for (1) details about deadlines for turning in work after an absence, (2) when homework passes can, and (3)</w:t>
      </w:r>
      <w:r w:rsidR="00CA3549">
        <w:t xml:space="preserve"> </w:t>
      </w:r>
      <w:r>
        <w:t xml:space="preserve">to find out how to request work extensions due to extenuating circumstances. </w:t>
      </w:r>
    </w:p>
    <w:p w14:paraId="47046814" w14:textId="77777777" w:rsidR="00A70535" w:rsidRDefault="00A70535" w:rsidP="00A70535">
      <w:r>
        <w:t xml:space="preserve">In this course, students receive </w:t>
      </w:r>
      <w:r w:rsidR="00CA3549" w:rsidRPr="00CA3549">
        <w:t>3</w:t>
      </w:r>
      <w:r>
        <w:t xml:space="preserve"> homework passes each semester.</w:t>
      </w:r>
      <w:r w:rsidR="00CA3549">
        <w:t xml:space="preserve"> (See Homework Policy)</w:t>
      </w:r>
    </w:p>
    <w:p w14:paraId="0F19944C" w14:textId="0C9BC04E" w:rsidR="00CA3549" w:rsidRPr="00B714AF" w:rsidRDefault="00CA3549" w:rsidP="00CA3549">
      <w:pPr>
        <w:rPr>
          <w:rFonts w:cstheme="minorHAnsi"/>
        </w:rPr>
      </w:pPr>
      <w:r>
        <w:t xml:space="preserve">The primary goals of homework in the World Language Department are to practice skills, reinforce content, and prime </w:t>
      </w:r>
      <w:r w:rsidRPr="00B714AF">
        <w:rPr>
          <w:rFonts w:cstheme="minorHAnsi"/>
        </w:rPr>
        <w:t xml:space="preserve">students for the next class’s learning. Teachers are committed to assigning homework that will help students not only learn the language they are studying but also gain fluency and comfort with it. Most homework and classwork in the World Language Department is graded on effort and corrected in class; students earn full credit by </w:t>
      </w:r>
      <w:r w:rsidR="009A62B9" w:rsidRPr="00B714AF">
        <w:rPr>
          <w:rFonts w:cstheme="minorHAnsi"/>
        </w:rPr>
        <w:t>attempting</w:t>
      </w:r>
      <w:r w:rsidRPr="00B714AF">
        <w:rPr>
          <w:rFonts w:cstheme="minorHAnsi"/>
        </w:rPr>
        <w:t xml:space="preserve"> to the best of their ability and accurately correcting their work in class under the direction of the teacher.</w:t>
      </w:r>
    </w:p>
    <w:p w14:paraId="635AD098" w14:textId="77777777" w:rsidR="00A70535" w:rsidRPr="0030383C" w:rsidRDefault="00CA3549" w:rsidP="00A70535">
      <w:pPr>
        <w:rPr>
          <w:rFonts w:cstheme="minorHAnsi"/>
          <w:sz w:val="28"/>
          <w:szCs w:val="28"/>
        </w:rPr>
      </w:pPr>
      <w:r w:rsidRPr="00B714AF">
        <w:rPr>
          <w:rFonts w:cstheme="minorHAnsi"/>
        </w:rPr>
        <w:t>Though teachers follow the VCHS policies regarding length of homework assigned (≤30 minutes per class meeting in most classes; ≥1 hour for honors and AP courses) and try to be sensitive to the homework load beyond merely their students’ World Language class, students will inevitably encounter pockets of higher than usual homework loads when many tests and or major assignments are due around the same time. Research indicates that chronic, sustained stress is detrimental both to learning and wellness, students should stop homework if they are exhausted or excessively stressed and should communicate with their teacher and/or counselor.</w:t>
      </w:r>
    </w:p>
    <w:p w14:paraId="2E013EC5" w14:textId="77777777" w:rsidR="00514E6C" w:rsidRPr="007D3283" w:rsidRDefault="007D3283" w:rsidP="007D3283">
      <w:pPr>
        <w:pStyle w:val="Heading2"/>
      </w:pPr>
      <w:r>
        <w:t>PowerSchool Input Agreement</w:t>
      </w:r>
    </w:p>
    <w:p w14:paraId="00D1E675" w14:textId="77777777" w:rsidR="0030383C" w:rsidRPr="00664658" w:rsidRDefault="0030383C" w:rsidP="0030383C">
      <w:pPr>
        <w:pStyle w:val="ListParagraph"/>
        <w:numPr>
          <w:ilvl w:val="0"/>
          <w:numId w:val="41"/>
        </w:numPr>
        <w:tabs>
          <w:tab w:val="left" w:pos="1240"/>
        </w:tabs>
        <w:autoSpaceDE w:val="0"/>
        <w:autoSpaceDN w:val="0"/>
        <w:spacing w:after="0" w:line="252" w:lineRule="exact"/>
        <w:ind w:hanging="359"/>
        <w:contextualSpacing w:val="0"/>
        <w:rPr>
          <w:rFonts w:ascii="Arial" w:hAnsi="Arial" w:cs="Arial"/>
        </w:rPr>
      </w:pPr>
      <w:r w:rsidRPr="00664658">
        <w:rPr>
          <w:rFonts w:ascii="Arial" w:hAnsi="Arial" w:cs="Arial"/>
        </w:rPr>
        <w:t xml:space="preserve">PowerSchool should be updated approximately once a week with at least one new assignment and any late/missing work that was turned in by the student during that week. If assignments cannot be graded, at minimum the teacher should log assignments as collected/missing. </w:t>
      </w:r>
    </w:p>
    <w:p w14:paraId="0F82D6A5" w14:textId="77777777" w:rsidR="0030383C" w:rsidRPr="00664658" w:rsidRDefault="0030383C" w:rsidP="0030383C">
      <w:pPr>
        <w:pStyle w:val="ListParagraph"/>
        <w:numPr>
          <w:ilvl w:val="0"/>
          <w:numId w:val="41"/>
        </w:numPr>
        <w:tabs>
          <w:tab w:val="left" w:pos="1240"/>
        </w:tabs>
        <w:autoSpaceDE w:val="0"/>
        <w:autoSpaceDN w:val="0"/>
        <w:spacing w:after="0" w:line="252" w:lineRule="exact"/>
        <w:ind w:hanging="359"/>
        <w:contextualSpacing w:val="0"/>
        <w:rPr>
          <w:rFonts w:ascii="Arial" w:hAnsi="Arial" w:cs="Arial"/>
        </w:rPr>
      </w:pPr>
      <w:r w:rsidRPr="00664658">
        <w:rPr>
          <w:rFonts w:ascii="Arial" w:hAnsi="Arial" w:cs="Arial"/>
        </w:rPr>
        <w:t xml:space="preserve">The deadline for PowerSchool updates is Friday at noon so that work collected on Fridays will not be included and updated, grades reflect the previous Friday-Thursday. </w:t>
      </w:r>
    </w:p>
    <w:p w14:paraId="29713E01" w14:textId="77777777" w:rsidR="0030383C" w:rsidRPr="00664658" w:rsidRDefault="0030383C" w:rsidP="0030383C">
      <w:pPr>
        <w:pStyle w:val="ListParagraph"/>
        <w:numPr>
          <w:ilvl w:val="0"/>
          <w:numId w:val="41"/>
        </w:numPr>
        <w:tabs>
          <w:tab w:val="left" w:pos="1240"/>
        </w:tabs>
        <w:autoSpaceDE w:val="0"/>
        <w:autoSpaceDN w:val="0"/>
        <w:spacing w:after="0" w:line="252" w:lineRule="exact"/>
        <w:ind w:hanging="359"/>
        <w:contextualSpacing w:val="0"/>
        <w:rPr>
          <w:rFonts w:ascii="Arial" w:hAnsi="Arial" w:cs="Arial"/>
        </w:rPr>
      </w:pPr>
      <w:r w:rsidRPr="00664658">
        <w:rPr>
          <w:rFonts w:ascii="Arial" w:hAnsi="Arial" w:cs="Arial"/>
        </w:rPr>
        <w:t>Late and absent work will be updated in PowerSchool within one week of its</w:t>
      </w:r>
      <w:r w:rsidRPr="00664658">
        <w:rPr>
          <w:rFonts w:ascii="Arial" w:hAnsi="Arial" w:cs="Arial"/>
          <w:spacing w:val="-24"/>
        </w:rPr>
        <w:t xml:space="preserve"> </w:t>
      </w:r>
      <w:r w:rsidRPr="00664658">
        <w:rPr>
          <w:rFonts w:ascii="Arial" w:hAnsi="Arial" w:cs="Arial"/>
        </w:rPr>
        <w:t>submission.</w:t>
      </w:r>
    </w:p>
    <w:p w14:paraId="786464F8" w14:textId="414BC22F" w:rsidR="0030383C" w:rsidRPr="00664658" w:rsidRDefault="0030383C" w:rsidP="0030383C">
      <w:pPr>
        <w:pStyle w:val="ListParagraph"/>
        <w:numPr>
          <w:ilvl w:val="0"/>
          <w:numId w:val="41"/>
        </w:numPr>
        <w:tabs>
          <w:tab w:val="left" w:pos="1240"/>
        </w:tabs>
        <w:autoSpaceDE w:val="0"/>
        <w:autoSpaceDN w:val="0"/>
        <w:spacing w:before="1" w:after="0" w:line="252" w:lineRule="exact"/>
        <w:ind w:hanging="359"/>
        <w:contextualSpacing w:val="0"/>
        <w:rPr>
          <w:rFonts w:ascii="Arial" w:hAnsi="Arial" w:cs="Arial"/>
        </w:rPr>
      </w:pPr>
      <w:r w:rsidRPr="00664658">
        <w:rPr>
          <w:rFonts w:ascii="Arial" w:hAnsi="Arial" w:cs="Arial"/>
        </w:rPr>
        <w:t>Quizzes and tests will be graded and input in PowerSchool within one week of the quiz</w:t>
      </w:r>
      <w:r w:rsidR="00664658" w:rsidRPr="00664658">
        <w:rPr>
          <w:rFonts w:ascii="Arial" w:hAnsi="Arial" w:cs="Arial"/>
        </w:rPr>
        <w:t>/</w:t>
      </w:r>
      <w:r w:rsidRPr="00664658">
        <w:rPr>
          <w:rFonts w:ascii="Arial" w:hAnsi="Arial" w:cs="Arial"/>
          <w:spacing w:val="-29"/>
        </w:rPr>
        <w:t xml:space="preserve"> </w:t>
      </w:r>
      <w:r w:rsidRPr="00664658">
        <w:rPr>
          <w:rFonts w:ascii="Arial" w:hAnsi="Arial" w:cs="Arial"/>
        </w:rPr>
        <w:t xml:space="preserve">test </w:t>
      </w:r>
      <w:r w:rsidR="00A859D9" w:rsidRPr="00664658">
        <w:rPr>
          <w:rFonts w:ascii="Arial" w:hAnsi="Arial" w:cs="Arial"/>
        </w:rPr>
        <w:t xml:space="preserve">if everyone </w:t>
      </w:r>
      <w:r w:rsidR="009A62B9" w:rsidRPr="00664658">
        <w:rPr>
          <w:rFonts w:ascii="Arial" w:hAnsi="Arial" w:cs="Arial"/>
        </w:rPr>
        <w:t>takes</w:t>
      </w:r>
      <w:r w:rsidR="00A859D9" w:rsidRPr="00664658">
        <w:rPr>
          <w:rFonts w:ascii="Arial" w:hAnsi="Arial" w:cs="Arial"/>
        </w:rPr>
        <w:t xml:space="preserve"> the quiz</w:t>
      </w:r>
      <w:r w:rsidR="00664658" w:rsidRPr="00664658">
        <w:rPr>
          <w:rFonts w:ascii="Arial" w:hAnsi="Arial" w:cs="Arial"/>
        </w:rPr>
        <w:t>/</w:t>
      </w:r>
      <w:r w:rsidR="00A859D9" w:rsidRPr="00664658">
        <w:rPr>
          <w:rFonts w:ascii="Arial" w:hAnsi="Arial" w:cs="Arial"/>
        </w:rPr>
        <w:t xml:space="preserve"> test at the same time. Make up or absen</w:t>
      </w:r>
      <w:r w:rsidR="0044022D">
        <w:rPr>
          <w:rFonts w:ascii="Arial" w:hAnsi="Arial" w:cs="Arial"/>
        </w:rPr>
        <w:t>ce</w:t>
      </w:r>
      <w:r w:rsidR="00A859D9" w:rsidRPr="00664658">
        <w:rPr>
          <w:rFonts w:ascii="Arial" w:hAnsi="Arial" w:cs="Arial"/>
        </w:rPr>
        <w:t xml:space="preserve"> will cause grades input delay</w:t>
      </w:r>
      <w:r w:rsidR="0044022D">
        <w:rPr>
          <w:rFonts w:ascii="Arial" w:hAnsi="Arial" w:cs="Arial"/>
        </w:rPr>
        <w:t xml:space="preserve"> for everyone.</w:t>
      </w:r>
      <w:r w:rsidR="00A859D9" w:rsidRPr="00664658">
        <w:rPr>
          <w:rFonts w:ascii="Arial" w:hAnsi="Arial" w:cs="Arial"/>
        </w:rPr>
        <w:t xml:space="preserve"> </w:t>
      </w:r>
    </w:p>
    <w:p w14:paraId="3E8273EB" w14:textId="77777777" w:rsidR="0030383C" w:rsidRPr="00664658" w:rsidRDefault="0030383C" w:rsidP="0030383C">
      <w:pPr>
        <w:pStyle w:val="ListParagraph"/>
        <w:numPr>
          <w:ilvl w:val="0"/>
          <w:numId w:val="41"/>
        </w:numPr>
        <w:tabs>
          <w:tab w:val="left" w:pos="1240"/>
        </w:tabs>
        <w:autoSpaceDE w:val="0"/>
        <w:autoSpaceDN w:val="0"/>
        <w:spacing w:after="0" w:line="252" w:lineRule="exact"/>
        <w:ind w:hanging="359"/>
        <w:contextualSpacing w:val="0"/>
        <w:rPr>
          <w:rFonts w:ascii="Arial" w:hAnsi="Arial" w:cs="Arial"/>
        </w:rPr>
      </w:pPr>
      <w:r w:rsidRPr="00664658">
        <w:rPr>
          <w:rFonts w:ascii="Arial" w:hAnsi="Arial" w:cs="Arial"/>
        </w:rPr>
        <w:t>Projects and essays will be graded and returned within two weeks of</w:t>
      </w:r>
      <w:r w:rsidRPr="00664658">
        <w:rPr>
          <w:rFonts w:ascii="Arial" w:hAnsi="Arial" w:cs="Arial"/>
          <w:spacing w:val="-27"/>
        </w:rPr>
        <w:t xml:space="preserve"> </w:t>
      </w:r>
      <w:r w:rsidRPr="00664658">
        <w:rPr>
          <w:rFonts w:ascii="Arial" w:hAnsi="Arial" w:cs="Arial"/>
        </w:rPr>
        <w:t>submission.</w:t>
      </w:r>
    </w:p>
    <w:p w14:paraId="2DA5DD4F" w14:textId="77777777" w:rsidR="0030383C" w:rsidRPr="00664658" w:rsidRDefault="0030383C" w:rsidP="0030383C">
      <w:pPr>
        <w:pStyle w:val="ListParagraph"/>
        <w:numPr>
          <w:ilvl w:val="0"/>
          <w:numId w:val="41"/>
        </w:numPr>
        <w:tabs>
          <w:tab w:val="left" w:pos="1240"/>
        </w:tabs>
        <w:autoSpaceDE w:val="0"/>
        <w:autoSpaceDN w:val="0"/>
        <w:spacing w:after="0" w:line="240" w:lineRule="auto"/>
        <w:ind w:right="658"/>
        <w:contextualSpacing w:val="0"/>
        <w:rPr>
          <w:rFonts w:ascii="Arial" w:hAnsi="Arial" w:cs="Arial"/>
        </w:rPr>
      </w:pPr>
      <w:r w:rsidRPr="00664658">
        <w:rPr>
          <w:rFonts w:ascii="Arial" w:hAnsi="Arial" w:cs="Arial"/>
        </w:rPr>
        <w:t>Students should expect one homework assignment per class day except on holidays. This will be approximately 40 homework assignments per</w:t>
      </w:r>
      <w:r w:rsidRPr="00664658">
        <w:rPr>
          <w:rFonts w:ascii="Arial" w:hAnsi="Arial" w:cs="Arial"/>
          <w:spacing w:val="-11"/>
        </w:rPr>
        <w:t xml:space="preserve"> </w:t>
      </w:r>
      <w:r w:rsidRPr="00664658">
        <w:rPr>
          <w:rFonts w:ascii="Arial" w:hAnsi="Arial" w:cs="Arial"/>
        </w:rPr>
        <w:t>semester</w:t>
      </w:r>
      <w:r w:rsidR="00A859D9" w:rsidRPr="00664658">
        <w:rPr>
          <w:rFonts w:ascii="Arial" w:hAnsi="Arial" w:cs="Arial"/>
        </w:rPr>
        <w:t>.</w:t>
      </w:r>
    </w:p>
    <w:p w14:paraId="4F27D87F" w14:textId="77777777" w:rsidR="0030383C" w:rsidRPr="00664658" w:rsidRDefault="0030383C" w:rsidP="0030383C">
      <w:pPr>
        <w:pStyle w:val="ListParagraph"/>
        <w:numPr>
          <w:ilvl w:val="0"/>
          <w:numId w:val="41"/>
        </w:numPr>
        <w:tabs>
          <w:tab w:val="left" w:pos="1240"/>
        </w:tabs>
        <w:autoSpaceDE w:val="0"/>
        <w:autoSpaceDN w:val="0"/>
        <w:spacing w:after="0" w:line="240" w:lineRule="auto"/>
        <w:ind w:right="266"/>
        <w:contextualSpacing w:val="0"/>
        <w:rPr>
          <w:rFonts w:ascii="Arial" w:hAnsi="Arial" w:cs="Arial"/>
        </w:rPr>
      </w:pPr>
      <w:r w:rsidRPr="00664658">
        <w:rPr>
          <w:rFonts w:ascii="Arial" w:hAnsi="Arial" w:cs="Arial"/>
        </w:rPr>
        <w:t xml:space="preserve">Students should expect </w:t>
      </w:r>
      <w:r w:rsidR="00A859D9" w:rsidRPr="00664658">
        <w:rPr>
          <w:rFonts w:ascii="Arial" w:hAnsi="Arial" w:cs="Arial"/>
        </w:rPr>
        <w:t xml:space="preserve">1-3 </w:t>
      </w:r>
      <w:r w:rsidRPr="00664658">
        <w:rPr>
          <w:rFonts w:ascii="Arial" w:hAnsi="Arial" w:cs="Arial"/>
        </w:rPr>
        <w:t>quiz</w:t>
      </w:r>
      <w:r w:rsidR="00A859D9" w:rsidRPr="00664658">
        <w:rPr>
          <w:rFonts w:ascii="Arial" w:hAnsi="Arial" w:cs="Arial"/>
        </w:rPr>
        <w:t>zes</w:t>
      </w:r>
      <w:r w:rsidRPr="00664658">
        <w:rPr>
          <w:rFonts w:ascii="Arial" w:hAnsi="Arial" w:cs="Arial"/>
        </w:rPr>
        <w:t xml:space="preserve"> </w:t>
      </w:r>
      <w:r w:rsidR="00A859D9" w:rsidRPr="00664658">
        <w:rPr>
          <w:rFonts w:ascii="Arial" w:hAnsi="Arial" w:cs="Arial"/>
        </w:rPr>
        <w:t xml:space="preserve">for each </w:t>
      </w:r>
      <w:r w:rsidRPr="00664658">
        <w:rPr>
          <w:rFonts w:ascii="Arial" w:hAnsi="Arial" w:cs="Arial"/>
        </w:rPr>
        <w:t xml:space="preserve">lesson, one test after </w:t>
      </w:r>
      <w:r w:rsidR="00A859D9" w:rsidRPr="00664658">
        <w:rPr>
          <w:rFonts w:ascii="Arial" w:hAnsi="Arial" w:cs="Arial"/>
        </w:rPr>
        <w:t>one</w:t>
      </w:r>
      <w:r w:rsidRPr="00664658">
        <w:rPr>
          <w:rFonts w:ascii="Arial" w:hAnsi="Arial" w:cs="Arial"/>
        </w:rPr>
        <w:t xml:space="preserve"> lesson, and </w:t>
      </w:r>
      <w:r w:rsidR="00A859D9" w:rsidRPr="00664658">
        <w:rPr>
          <w:rFonts w:ascii="Arial" w:hAnsi="Arial" w:cs="Arial"/>
        </w:rPr>
        <w:t>2</w:t>
      </w:r>
      <w:r w:rsidRPr="00664658">
        <w:rPr>
          <w:rFonts w:ascii="Arial" w:hAnsi="Arial" w:cs="Arial"/>
        </w:rPr>
        <w:t>-4 presentation assessments per</w:t>
      </w:r>
      <w:r w:rsidRPr="00664658">
        <w:rPr>
          <w:rFonts w:ascii="Arial" w:hAnsi="Arial" w:cs="Arial"/>
          <w:spacing w:val="-21"/>
        </w:rPr>
        <w:t xml:space="preserve"> </w:t>
      </w:r>
      <w:r w:rsidRPr="00664658">
        <w:rPr>
          <w:rFonts w:ascii="Arial" w:hAnsi="Arial" w:cs="Arial"/>
        </w:rPr>
        <w:t>semester)</w:t>
      </w:r>
    </w:p>
    <w:p w14:paraId="46A94DD6" w14:textId="77777777" w:rsidR="0030383C" w:rsidRPr="00664658" w:rsidRDefault="0030383C" w:rsidP="0030383C">
      <w:pPr>
        <w:pStyle w:val="ListParagraph"/>
        <w:numPr>
          <w:ilvl w:val="0"/>
          <w:numId w:val="41"/>
        </w:numPr>
        <w:tabs>
          <w:tab w:val="left" w:pos="1240"/>
        </w:tabs>
        <w:autoSpaceDE w:val="0"/>
        <w:autoSpaceDN w:val="0"/>
        <w:spacing w:after="0" w:line="240" w:lineRule="auto"/>
        <w:ind w:right="266"/>
        <w:contextualSpacing w:val="0"/>
        <w:rPr>
          <w:rFonts w:ascii="Arial" w:hAnsi="Arial" w:cs="Arial"/>
        </w:rPr>
      </w:pPr>
      <w:r w:rsidRPr="00664658">
        <w:rPr>
          <w:rFonts w:ascii="Arial" w:hAnsi="Arial" w:cs="Arial"/>
        </w:rPr>
        <w:t>In Mandarin classes, the notation of “m” on an assignment in PowerSchool means that the assignment is missing. The score will be “0” until the student takes missing quizzes and tests within the time frame outlined in school</w:t>
      </w:r>
      <w:r w:rsidRPr="00664658">
        <w:rPr>
          <w:rFonts w:ascii="Arial" w:hAnsi="Arial" w:cs="Arial"/>
          <w:spacing w:val="-5"/>
        </w:rPr>
        <w:t xml:space="preserve"> </w:t>
      </w:r>
      <w:r w:rsidRPr="00664658">
        <w:rPr>
          <w:rFonts w:ascii="Arial" w:hAnsi="Arial" w:cs="Arial"/>
        </w:rPr>
        <w:t>policy.</w:t>
      </w:r>
    </w:p>
    <w:p w14:paraId="681BF271" w14:textId="77777777" w:rsidR="0030383C" w:rsidRPr="00664658" w:rsidRDefault="0030383C" w:rsidP="0030383C">
      <w:pPr>
        <w:pStyle w:val="ListParagraph"/>
        <w:numPr>
          <w:ilvl w:val="0"/>
          <w:numId w:val="41"/>
        </w:numPr>
        <w:tabs>
          <w:tab w:val="left" w:pos="1240"/>
        </w:tabs>
        <w:autoSpaceDE w:val="0"/>
        <w:autoSpaceDN w:val="0"/>
        <w:spacing w:after="0" w:line="240" w:lineRule="auto"/>
        <w:ind w:right="266"/>
        <w:contextualSpacing w:val="0"/>
        <w:rPr>
          <w:rFonts w:ascii="Arial" w:hAnsi="Arial" w:cs="Arial"/>
        </w:rPr>
      </w:pPr>
      <w:r w:rsidRPr="00664658">
        <w:rPr>
          <w:rFonts w:ascii="Arial" w:hAnsi="Arial" w:cs="Arial"/>
        </w:rPr>
        <w:t>A grade of “0” on PowerSchool means either that the student earned no points correct on that assignment, or that the assignment was not turned in. A comment explaining the grade will be entered along with the</w:t>
      </w:r>
      <w:r w:rsidRPr="00664658">
        <w:rPr>
          <w:rFonts w:ascii="Arial" w:hAnsi="Arial" w:cs="Arial"/>
          <w:spacing w:val="-4"/>
        </w:rPr>
        <w:t xml:space="preserve"> </w:t>
      </w:r>
      <w:r w:rsidRPr="00664658">
        <w:rPr>
          <w:rFonts w:ascii="Arial" w:hAnsi="Arial" w:cs="Arial"/>
        </w:rPr>
        <w:t>score.</w:t>
      </w:r>
    </w:p>
    <w:p w14:paraId="508A8CA2" w14:textId="5FDBEB9E" w:rsidR="0030383C" w:rsidRPr="00FE2B77" w:rsidRDefault="0030383C" w:rsidP="00A70535">
      <w:pPr>
        <w:pStyle w:val="ListParagraph"/>
        <w:numPr>
          <w:ilvl w:val="0"/>
          <w:numId w:val="41"/>
        </w:numPr>
        <w:tabs>
          <w:tab w:val="left" w:pos="1240"/>
        </w:tabs>
        <w:autoSpaceDE w:val="0"/>
        <w:autoSpaceDN w:val="0"/>
        <w:spacing w:after="0" w:line="240" w:lineRule="auto"/>
        <w:ind w:right="266"/>
        <w:contextualSpacing w:val="0"/>
        <w:rPr>
          <w:rStyle w:val="Heading1Char"/>
          <w:rFonts w:ascii="Arial" w:hAnsi="Arial" w:cs="Arial"/>
          <w:b w:val="0"/>
          <w:color w:val="auto"/>
          <w:sz w:val="22"/>
          <w:szCs w:val="22"/>
        </w:rPr>
      </w:pPr>
      <w:r w:rsidRPr="00664658">
        <w:rPr>
          <w:rFonts w:ascii="Arial" w:hAnsi="Arial" w:cs="Arial"/>
        </w:rPr>
        <w:t>Please contact the teacher as soon as possible when you have any question regarding PowerSchool or this</w:t>
      </w:r>
      <w:r w:rsidRPr="00664658">
        <w:rPr>
          <w:rFonts w:ascii="Arial" w:hAnsi="Arial" w:cs="Arial"/>
          <w:spacing w:val="-3"/>
        </w:rPr>
        <w:t xml:space="preserve"> </w:t>
      </w:r>
      <w:r w:rsidRPr="00664658">
        <w:rPr>
          <w:rFonts w:ascii="Arial" w:hAnsi="Arial" w:cs="Arial"/>
        </w:rPr>
        <w:t>agreement.</w:t>
      </w:r>
    </w:p>
    <w:p w14:paraId="6E421005" w14:textId="77777777" w:rsidR="0044025C" w:rsidRPr="00A70535" w:rsidRDefault="00A70535" w:rsidP="00A70535">
      <w:pPr>
        <w:pStyle w:val="Heading2"/>
        <w:rPr>
          <w:rStyle w:val="Heading1Char"/>
          <w:b/>
          <w:color w:val="auto"/>
          <w:sz w:val="24"/>
          <w:szCs w:val="24"/>
        </w:rPr>
      </w:pPr>
      <w:r w:rsidRPr="00A70535">
        <w:rPr>
          <w:rStyle w:val="Heading1Char"/>
          <w:b/>
          <w:color w:val="auto"/>
          <w:sz w:val="24"/>
          <w:szCs w:val="24"/>
        </w:rPr>
        <w:lastRenderedPageBreak/>
        <w:t>Redemption Policy</w:t>
      </w:r>
    </w:p>
    <w:p w14:paraId="776D829A" w14:textId="77777777" w:rsidR="00664658" w:rsidRPr="008662CA" w:rsidRDefault="00664658" w:rsidP="00664658">
      <w:pPr>
        <w:spacing w:line="23" w:lineRule="atLeast"/>
        <w:rPr>
          <w:b/>
          <w:i/>
          <w:u w:val="single"/>
        </w:rPr>
      </w:pPr>
      <w:r w:rsidRPr="008662CA">
        <w:rPr>
          <w:i/>
        </w:rPr>
        <w:t>Please do the following before taking an exam</w:t>
      </w:r>
      <w:r>
        <w:rPr>
          <w:i/>
        </w:rPr>
        <w:t>:</w:t>
      </w:r>
    </w:p>
    <w:p w14:paraId="3F3858A3" w14:textId="77777777" w:rsidR="00664658" w:rsidRPr="00B714AF" w:rsidRDefault="00664658" w:rsidP="00664658">
      <w:pPr>
        <w:widowControl/>
        <w:numPr>
          <w:ilvl w:val="0"/>
          <w:numId w:val="42"/>
        </w:numPr>
        <w:spacing w:after="0" w:line="23" w:lineRule="atLeast"/>
        <w:rPr>
          <w:rFonts w:cstheme="minorHAnsi"/>
          <w:b/>
          <w:i/>
          <w:u w:val="single"/>
        </w:rPr>
      </w:pPr>
      <w:r>
        <w:t>St</w:t>
      </w:r>
      <w:r w:rsidRPr="002F360A">
        <w:t xml:space="preserve">udy to the </w:t>
      </w:r>
      <w:r w:rsidRPr="00B714AF">
        <w:rPr>
          <w:rFonts w:cstheme="minorHAnsi"/>
        </w:rPr>
        <w:t>best of your ability.</w:t>
      </w:r>
    </w:p>
    <w:p w14:paraId="6FAD4771" w14:textId="77777777" w:rsidR="00664658" w:rsidRPr="00B714AF" w:rsidRDefault="00664658" w:rsidP="00664658">
      <w:pPr>
        <w:widowControl/>
        <w:numPr>
          <w:ilvl w:val="0"/>
          <w:numId w:val="42"/>
        </w:numPr>
        <w:spacing w:after="0" w:line="23" w:lineRule="atLeast"/>
        <w:rPr>
          <w:rFonts w:cstheme="minorHAnsi"/>
          <w:b/>
          <w:i/>
          <w:u w:val="single"/>
        </w:rPr>
      </w:pPr>
      <w:r w:rsidRPr="00B714AF">
        <w:rPr>
          <w:rFonts w:cstheme="minorHAnsi"/>
        </w:rPr>
        <w:t>Ask questions in class when you do not understand a concept.</w:t>
      </w:r>
    </w:p>
    <w:p w14:paraId="659ABF45" w14:textId="77777777" w:rsidR="00664658" w:rsidRPr="00B714AF" w:rsidRDefault="00664658" w:rsidP="00664658">
      <w:pPr>
        <w:widowControl/>
        <w:numPr>
          <w:ilvl w:val="0"/>
          <w:numId w:val="42"/>
        </w:numPr>
        <w:spacing w:after="0" w:line="23" w:lineRule="atLeast"/>
        <w:rPr>
          <w:rFonts w:cstheme="minorHAnsi"/>
          <w:b/>
          <w:i/>
          <w:u w:val="single"/>
        </w:rPr>
      </w:pPr>
      <w:r w:rsidRPr="00B714AF">
        <w:rPr>
          <w:rFonts w:cstheme="minorHAnsi"/>
        </w:rPr>
        <w:t>Come in for extra help after school if you still do not understand a concept.</w:t>
      </w:r>
    </w:p>
    <w:p w14:paraId="7CA8B8C4" w14:textId="77777777" w:rsidR="00664658" w:rsidRPr="00B714AF" w:rsidRDefault="00664658" w:rsidP="00664658">
      <w:pPr>
        <w:pStyle w:val="Title"/>
        <w:spacing w:line="23" w:lineRule="atLeast"/>
        <w:jc w:val="left"/>
        <w:rPr>
          <w:rFonts w:asciiTheme="minorHAnsi" w:hAnsiTheme="minorHAnsi" w:cstheme="minorHAnsi"/>
          <w:b w:val="0"/>
          <w:i/>
          <w:sz w:val="22"/>
          <w:szCs w:val="22"/>
        </w:rPr>
      </w:pPr>
    </w:p>
    <w:p w14:paraId="6FC53D52" w14:textId="77777777" w:rsidR="00A04E48" w:rsidRDefault="00A04E48" w:rsidP="00A04E48">
      <w:pPr>
        <w:pStyle w:val="Title"/>
        <w:spacing w:line="23" w:lineRule="atLeast"/>
        <w:jc w:val="left"/>
        <w:rPr>
          <w:rFonts w:asciiTheme="minorHAnsi" w:hAnsiTheme="minorHAnsi" w:cstheme="minorHAnsi"/>
          <w:b w:val="0"/>
          <w:i/>
          <w:sz w:val="22"/>
          <w:szCs w:val="22"/>
        </w:rPr>
      </w:pPr>
      <w:r w:rsidRPr="00B714AF">
        <w:rPr>
          <w:rFonts w:asciiTheme="minorHAnsi" w:hAnsiTheme="minorHAnsi" w:cstheme="minorHAnsi"/>
          <w:b w:val="0"/>
          <w:i/>
          <w:sz w:val="22"/>
          <w:szCs w:val="22"/>
        </w:rPr>
        <w:t>If you have followed the three previous steps and still have a low grade</w:t>
      </w:r>
      <w:r>
        <w:rPr>
          <w:rFonts w:asciiTheme="minorHAnsi" w:hAnsiTheme="minorHAnsi" w:cstheme="minorHAnsi"/>
          <w:b w:val="0"/>
          <w:i/>
          <w:sz w:val="22"/>
          <w:szCs w:val="22"/>
        </w:rPr>
        <w:t xml:space="preserve"> (below C)</w:t>
      </w:r>
      <w:r w:rsidRPr="00B714AF">
        <w:rPr>
          <w:rFonts w:asciiTheme="minorHAnsi" w:hAnsiTheme="minorHAnsi" w:cstheme="minorHAnsi"/>
          <w:b w:val="0"/>
          <w:i/>
          <w:sz w:val="22"/>
          <w:szCs w:val="22"/>
        </w:rPr>
        <w:t xml:space="preserve"> on your test, I will give you extra help during tutoring time, and you may </w:t>
      </w:r>
      <w:r>
        <w:rPr>
          <w:rFonts w:asciiTheme="minorHAnsi" w:hAnsiTheme="minorHAnsi" w:cstheme="minorHAnsi"/>
          <w:b w:val="0"/>
          <w:i/>
          <w:sz w:val="22"/>
          <w:szCs w:val="22"/>
        </w:rPr>
        <w:t>retake the same</w:t>
      </w:r>
      <w:r w:rsidRPr="00B714AF">
        <w:rPr>
          <w:rFonts w:asciiTheme="minorHAnsi" w:hAnsiTheme="minorHAnsi" w:cstheme="minorHAnsi"/>
          <w:b w:val="0"/>
          <w:i/>
          <w:sz w:val="22"/>
          <w:szCs w:val="22"/>
        </w:rPr>
        <w:t xml:space="preserve"> test with </w:t>
      </w:r>
      <w:r>
        <w:rPr>
          <w:rFonts w:asciiTheme="minorHAnsi" w:hAnsiTheme="minorHAnsi" w:cstheme="minorHAnsi"/>
          <w:b w:val="0"/>
          <w:i/>
          <w:sz w:val="22"/>
          <w:szCs w:val="22"/>
        </w:rPr>
        <w:t xml:space="preserve">up to 80% grade. </w:t>
      </w:r>
    </w:p>
    <w:p w14:paraId="7CCE7862" w14:textId="77777777" w:rsidR="00A04E48" w:rsidRDefault="00A04E48" w:rsidP="00A04E48">
      <w:pPr>
        <w:pStyle w:val="Title"/>
        <w:spacing w:line="23" w:lineRule="atLeast"/>
        <w:jc w:val="left"/>
        <w:rPr>
          <w:rFonts w:asciiTheme="minorHAnsi" w:hAnsiTheme="minorHAnsi" w:cstheme="minorHAnsi"/>
          <w:i/>
          <w:sz w:val="22"/>
          <w:szCs w:val="22"/>
        </w:rPr>
      </w:pPr>
    </w:p>
    <w:p w14:paraId="17ED42B6" w14:textId="77777777" w:rsidR="00223AB7" w:rsidRDefault="00223AB7" w:rsidP="00664658">
      <w:pPr>
        <w:pStyle w:val="Heading1"/>
        <w:ind w:firstLine="291"/>
        <w:rPr>
          <w:rFonts w:asciiTheme="minorHAnsi" w:hAnsiTheme="minorHAnsi" w:cstheme="minorHAnsi"/>
          <w:sz w:val="22"/>
          <w:szCs w:val="22"/>
        </w:rPr>
      </w:pPr>
    </w:p>
    <w:p w14:paraId="04250461" w14:textId="77777777" w:rsidR="00664658" w:rsidRPr="00664658" w:rsidRDefault="00664658" w:rsidP="00664658">
      <w:pPr>
        <w:pStyle w:val="Heading1"/>
        <w:ind w:firstLine="291"/>
        <w:rPr>
          <w:rFonts w:asciiTheme="minorHAnsi" w:hAnsiTheme="minorHAnsi" w:cstheme="minorHAnsi"/>
          <w:sz w:val="22"/>
          <w:szCs w:val="22"/>
        </w:rPr>
      </w:pPr>
      <w:r w:rsidRPr="00B714AF">
        <w:rPr>
          <w:rFonts w:asciiTheme="minorHAnsi" w:hAnsiTheme="minorHAnsi" w:cstheme="minorHAnsi"/>
          <w:sz w:val="22"/>
          <w:szCs w:val="22"/>
        </w:rPr>
        <w:t>Department Late Work &amp; Redemption Policy</w:t>
      </w:r>
    </w:p>
    <w:tbl>
      <w:tblPr>
        <w:tblStyle w:val="TableGrid"/>
        <w:tblW w:w="9535" w:type="dxa"/>
        <w:tblLayout w:type="fixed"/>
        <w:tblLook w:val="04A0" w:firstRow="1" w:lastRow="0" w:firstColumn="1" w:lastColumn="0" w:noHBand="0" w:noVBand="1"/>
      </w:tblPr>
      <w:tblGrid>
        <w:gridCol w:w="1435"/>
        <w:gridCol w:w="4501"/>
        <w:gridCol w:w="3599"/>
      </w:tblGrid>
      <w:tr w:rsidR="00664658" w:rsidRPr="00B714AF" w14:paraId="2C3DC873" w14:textId="77777777" w:rsidTr="000D3F02">
        <w:tc>
          <w:tcPr>
            <w:tcW w:w="1435" w:type="dxa"/>
          </w:tcPr>
          <w:p w14:paraId="1B25C2ED" w14:textId="77777777" w:rsidR="00664658" w:rsidRPr="00B714AF" w:rsidRDefault="00664658" w:rsidP="000D3F02">
            <w:pPr>
              <w:rPr>
                <w:rFonts w:cstheme="minorHAnsi"/>
                <w:b/>
              </w:rPr>
            </w:pPr>
            <w:r w:rsidRPr="00B714AF">
              <w:rPr>
                <w:rFonts w:cstheme="minorHAnsi"/>
                <w:b/>
              </w:rPr>
              <w:t>Category</w:t>
            </w:r>
          </w:p>
        </w:tc>
        <w:tc>
          <w:tcPr>
            <w:tcW w:w="4501" w:type="dxa"/>
          </w:tcPr>
          <w:p w14:paraId="12B3AEBB" w14:textId="77777777" w:rsidR="00664658" w:rsidRPr="00B714AF" w:rsidRDefault="00664658" w:rsidP="000D3F02">
            <w:pPr>
              <w:rPr>
                <w:rFonts w:cstheme="minorHAnsi"/>
                <w:b/>
              </w:rPr>
            </w:pPr>
            <w:r w:rsidRPr="00B714AF">
              <w:rPr>
                <w:rFonts w:cstheme="minorHAnsi"/>
                <w:b/>
              </w:rPr>
              <w:t>Late Work Policy</w:t>
            </w:r>
          </w:p>
        </w:tc>
        <w:tc>
          <w:tcPr>
            <w:tcW w:w="3599" w:type="dxa"/>
          </w:tcPr>
          <w:p w14:paraId="1242EAFE" w14:textId="77777777" w:rsidR="00664658" w:rsidRPr="00B714AF" w:rsidRDefault="00664658" w:rsidP="000D3F02">
            <w:pPr>
              <w:rPr>
                <w:rFonts w:cstheme="minorHAnsi"/>
                <w:b/>
              </w:rPr>
            </w:pPr>
            <w:r w:rsidRPr="00B714AF">
              <w:rPr>
                <w:rFonts w:cstheme="minorHAnsi"/>
                <w:b/>
              </w:rPr>
              <w:t>Redemption Policy</w:t>
            </w:r>
          </w:p>
        </w:tc>
      </w:tr>
      <w:tr w:rsidR="00664658" w:rsidRPr="0044022D" w14:paraId="2C621786" w14:textId="77777777" w:rsidTr="000D3F02">
        <w:tc>
          <w:tcPr>
            <w:tcW w:w="1435" w:type="dxa"/>
          </w:tcPr>
          <w:p w14:paraId="593FA3C4" w14:textId="77777777" w:rsidR="00664658" w:rsidRPr="00B714AF" w:rsidRDefault="00664658" w:rsidP="000D3F02">
            <w:pPr>
              <w:rPr>
                <w:rFonts w:cstheme="minorHAnsi"/>
                <w:b/>
              </w:rPr>
            </w:pPr>
            <w:r w:rsidRPr="00B714AF">
              <w:rPr>
                <w:rFonts w:cstheme="minorHAnsi"/>
                <w:b/>
              </w:rPr>
              <w:t xml:space="preserve">Mastery </w:t>
            </w:r>
            <w:r w:rsidRPr="00454254">
              <w:rPr>
                <w:rFonts w:cstheme="minorHAnsi"/>
                <w:b/>
                <w:sz w:val="20"/>
                <w:szCs w:val="20"/>
              </w:rPr>
              <w:t>Assessments</w:t>
            </w:r>
          </w:p>
        </w:tc>
        <w:tc>
          <w:tcPr>
            <w:tcW w:w="4501" w:type="dxa"/>
          </w:tcPr>
          <w:p w14:paraId="797A74AF" w14:textId="77777777" w:rsidR="00664658" w:rsidRDefault="00664658" w:rsidP="000D3F02">
            <w:pPr>
              <w:rPr>
                <w:rFonts w:cstheme="minorHAnsi"/>
              </w:rPr>
            </w:pPr>
            <w:r w:rsidRPr="00B714AF">
              <w:rPr>
                <w:rFonts w:cstheme="minorHAnsi"/>
              </w:rPr>
              <w:t>Students who are present in class are expected to attempt assessments: tests, quizzes, presentations, etc. As a result, there is no late work policy for these assessments beyond the VCHS absence policy.</w:t>
            </w:r>
          </w:p>
          <w:p w14:paraId="69DB5FA6" w14:textId="77777777" w:rsidR="00A04E48" w:rsidRDefault="00A04E48" w:rsidP="000D3F02">
            <w:pPr>
              <w:rPr>
                <w:rFonts w:cstheme="minorHAnsi"/>
                <w:b/>
              </w:rPr>
            </w:pPr>
          </w:p>
          <w:p w14:paraId="1FF149BC" w14:textId="77777777" w:rsidR="00A04E48" w:rsidRPr="00B714AF" w:rsidRDefault="00A04E48" w:rsidP="000D3F02">
            <w:pPr>
              <w:rPr>
                <w:rFonts w:cstheme="minorHAnsi"/>
                <w:b/>
              </w:rPr>
            </w:pPr>
            <w:r>
              <w:rPr>
                <w:rFonts w:cstheme="minorHAnsi"/>
                <w:b/>
              </w:rPr>
              <w:t>Note: No make-up test/quiz unless you are absent from school.</w:t>
            </w:r>
          </w:p>
        </w:tc>
        <w:tc>
          <w:tcPr>
            <w:tcW w:w="3599" w:type="dxa"/>
          </w:tcPr>
          <w:p w14:paraId="06A67064" w14:textId="77777777" w:rsidR="00664658" w:rsidRPr="0044022D" w:rsidRDefault="00664658" w:rsidP="00664658">
            <w:pPr>
              <w:pStyle w:val="ListParagraph"/>
              <w:widowControl/>
              <w:numPr>
                <w:ilvl w:val="0"/>
                <w:numId w:val="43"/>
              </w:numPr>
              <w:spacing w:after="160"/>
              <w:ind w:left="156" w:hanging="180"/>
              <w:rPr>
                <w:rFonts w:ascii="Arial" w:hAnsi="Arial" w:cs="Arial"/>
              </w:rPr>
            </w:pPr>
            <w:r w:rsidRPr="0044022D">
              <w:rPr>
                <w:rFonts w:ascii="Arial" w:hAnsi="Arial" w:cs="Arial"/>
              </w:rPr>
              <w:t>There is no redemption for the audio portion of a test.</w:t>
            </w:r>
          </w:p>
          <w:p w14:paraId="3A325D8F" w14:textId="7142228D" w:rsidR="00664658" w:rsidRPr="0044022D" w:rsidRDefault="00664658" w:rsidP="00664658">
            <w:pPr>
              <w:pStyle w:val="ListParagraph"/>
              <w:widowControl/>
              <w:numPr>
                <w:ilvl w:val="0"/>
                <w:numId w:val="43"/>
              </w:numPr>
              <w:spacing w:after="160"/>
              <w:ind w:left="156" w:hanging="180"/>
              <w:rPr>
                <w:rFonts w:ascii="Arial" w:hAnsi="Arial" w:cs="Arial"/>
              </w:rPr>
            </w:pPr>
            <w:r w:rsidRPr="0044022D">
              <w:rPr>
                <w:rFonts w:ascii="Arial" w:hAnsi="Arial" w:cs="Arial"/>
              </w:rPr>
              <w:t xml:space="preserve">Test redemption will involve a retake of the test, a portion of the test, or an equal but alternate assessment based on the teacher’s discretion. The redemption opportunity will be the same for all students but may </w:t>
            </w:r>
            <w:r w:rsidR="009A62B9" w:rsidRPr="0044022D">
              <w:rPr>
                <w:rFonts w:ascii="Arial" w:hAnsi="Arial" w:cs="Arial"/>
              </w:rPr>
              <w:t>vary from</w:t>
            </w:r>
            <w:r w:rsidRPr="0044022D">
              <w:rPr>
                <w:rFonts w:ascii="Arial" w:hAnsi="Arial" w:cs="Arial"/>
              </w:rPr>
              <w:t xml:space="preserve"> test to test. </w:t>
            </w:r>
          </w:p>
          <w:p w14:paraId="393BF763" w14:textId="77777777" w:rsidR="00664658" w:rsidRPr="0044022D" w:rsidRDefault="00664658" w:rsidP="00664658">
            <w:pPr>
              <w:pStyle w:val="ListParagraph"/>
              <w:widowControl/>
              <w:numPr>
                <w:ilvl w:val="0"/>
                <w:numId w:val="43"/>
              </w:numPr>
              <w:spacing w:after="160"/>
              <w:ind w:left="156" w:hanging="180"/>
              <w:rPr>
                <w:rFonts w:ascii="Arial" w:hAnsi="Arial" w:cs="Arial"/>
              </w:rPr>
            </w:pPr>
            <w:r w:rsidRPr="0044022D">
              <w:rPr>
                <w:rFonts w:ascii="Arial" w:hAnsi="Arial" w:cs="Arial"/>
              </w:rPr>
              <w:t>Before completing the retake, students must come in for tutoring in order to maximize their learning experience.</w:t>
            </w:r>
          </w:p>
          <w:p w14:paraId="4C8E72E5" w14:textId="77777777" w:rsidR="00664658" w:rsidRPr="0044022D" w:rsidRDefault="00664658" w:rsidP="00664658">
            <w:pPr>
              <w:pStyle w:val="ListParagraph"/>
              <w:widowControl/>
              <w:numPr>
                <w:ilvl w:val="0"/>
                <w:numId w:val="43"/>
              </w:numPr>
              <w:spacing w:after="160"/>
              <w:ind w:left="156" w:hanging="180"/>
              <w:rPr>
                <w:rFonts w:ascii="Arial" w:hAnsi="Arial" w:cs="Arial"/>
              </w:rPr>
            </w:pPr>
            <w:r w:rsidRPr="0044022D">
              <w:rPr>
                <w:rFonts w:ascii="Arial" w:hAnsi="Arial" w:cs="Arial"/>
              </w:rPr>
              <w:t xml:space="preserve">Students can earn up to </w:t>
            </w:r>
            <w:r w:rsidR="0041010F" w:rsidRPr="00390795">
              <w:rPr>
                <w:rFonts w:ascii="Arial" w:hAnsi="Arial" w:cs="Arial"/>
                <w:u w:val="single"/>
              </w:rPr>
              <w:t>up to 80%</w:t>
            </w:r>
            <w:r w:rsidR="0041010F">
              <w:rPr>
                <w:rFonts w:ascii="Arial" w:hAnsi="Arial" w:cs="Arial"/>
              </w:rPr>
              <w:t xml:space="preserve"> </w:t>
            </w:r>
            <w:r w:rsidRPr="0044022D">
              <w:rPr>
                <w:rFonts w:ascii="Arial" w:hAnsi="Arial" w:cs="Arial"/>
              </w:rPr>
              <w:t xml:space="preserve">grade improvement due to test redemption. Teachers have the discretion to allow more with department head or counselor approval for extenuating circumstances. </w:t>
            </w:r>
          </w:p>
          <w:p w14:paraId="0FDAA48B" w14:textId="77777777" w:rsidR="00664658" w:rsidRPr="0041010F" w:rsidRDefault="00664658" w:rsidP="00664658">
            <w:pPr>
              <w:pStyle w:val="ListParagraph"/>
              <w:widowControl/>
              <w:numPr>
                <w:ilvl w:val="0"/>
                <w:numId w:val="43"/>
              </w:numPr>
              <w:spacing w:after="160"/>
              <w:ind w:left="156" w:hanging="180"/>
              <w:rPr>
                <w:rFonts w:ascii="Arial" w:hAnsi="Arial" w:cs="Arial"/>
                <w:u w:val="single"/>
              </w:rPr>
            </w:pPr>
            <w:r w:rsidRPr="0044022D">
              <w:rPr>
                <w:rFonts w:ascii="Arial" w:hAnsi="Arial" w:cs="Arial"/>
              </w:rPr>
              <w:t xml:space="preserve">Students must reach out to the teacher via email to schedule tutoring and a retake </w:t>
            </w:r>
            <w:r w:rsidRPr="0041010F">
              <w:rPr>
                <w:rFonts w:ascii="Arial" w:hAnsi="Arial" w:cs="Arial"/>
                <w:u w:val="single"/>
              </w:rPr>
              <w:t xml:space="preserve">within one week of receiving their test score. </w:t>
            </w:r>
          </w:p>
          <w:p w14:paraId="51E72ACF" w14:textId="77777777" w:rsidR="00664658" w:rsidRPr="0044022D" w:rsidRDefault="00664658" w:rsidP="00664658">
            <w:pPr>
              <w:pStyle w:val="ListParagraph"/>
              <w:widowControl/>
              <w:numPr>
                <w:ilvl w:val="0"/>
                <w:numId w:val="43"/>
              </w:numPr>
              <w:spacing w:after="160"/>
              <w:ind w:left="156" w:hanging="180"/>
              <w:rPr>
                <w:rFonts w:ascii="Arial" w:hAnsi="Arial" w:cs="Arial"/>
              </w:rPr>
            </w:pPr>
            <w:r w:rsidRPr="0044022D">
              <w:rPr>
                <w:rFonts w:ascii="Arial" w:hAnsi="Arial" w:cs="Arial"/>
              </w:rPr>
              <w:t xml:space="preserve">Students can </w:t>
            </w:r>
            <w:r w:rsidRPr="0041010F">
              <w:rPr>
                <w:rFonts w:ascii="Arial" w:hAnsi="Arial" w:cs="Arial"/>
                <w:u w:val="single"/>
              </w:rPr>
              <w:t>only use one test redemption opportunity per semester</w:t>
            </w:r>
            <w:r w:rsidRPr="0044022D">
              <w:rPr>
                <w:rFonts w:ascii="Arial" w:hAnsi="Arial" w:cs="Arial"/>
              </w:rPr>
              <w:t xml:space="preserve"> unless the student comes in for at least two tutoring sessions with the teacher before the test and receives below a C on the test. Under these conditions, a student may use additional test redemption at the teacher’s discretion to ensure </w:t>
            </w:r>
            <w:r w:rsidRPr="0044022D">
              <w:rPr>
                <w:rFonts w:ascii="Arial" w:hAnsi="Arial" w:cs="Arial"/>
              </w:rPr>
              <w:lastRenderedPageBreak/>
              <w:t xml:space="preserve">that students have maximized their tutoring time. </w:t>
            </w:r>
          </w:p>
        </w:tc>
      </w:tr>
      <w:tr w:rsidR="00664658" w:rsidRPr="00B714AF" w14:paraId="4005FB64" w14:textId="77777777" w:rsidTr="000D3F02">
        <w:tc>
          <w:tcPr>
            <w:tcW w:w="1435" w:type="dxa"/>
          </w:tcPr>
          <w:p w14:paraId="4A2D3EBB" w14:textId="77777777" w:rsidR="00664658" w:rsidRPr="00454254" w:rsidRDefault="00664658" w:rsidP="000D3F02">
            <w:pPr>
              <w:rPr>
                <w:rFonts w:cstheme="minorHAnsi"/>
                <w:b/>
                <w:sz w:val="17"/>
                <w:szCs w:val="17"/>
              </w:rPr>
            </w:pPr>
            <w:r w:rsidRPr="00454254">
              <w:rPr>
                <w:rFonts w:cstheme="minorHAnsi"/>
                <w:b/>
                <w:sz w:val="17"/>
                <w:szCs w:val="17"/>
              </w:rPr>
              <w:lastRenderedPageBreak/>
              <w:t>Presentational Assessments</w:t>
            </w:r>
          </w:p>
        </w:tc>
        <w:tc>
          <w:tcPr>
            <w:tcW w:w="4501" w:type="dxa"/>
          </w:tcPr>
          <w:p w14:paraId="44CC579C" w14:textId="25C61277" w:rsidR="00664658" w:rsidRPr="00B714AF" w:rsidRDefault="00664658" w:rsidP="000D3F02">
            <w:pPr>
              <w:rPr>
                <w:rFonts w:cstheme="minorHAnsi"/>
                <w:b/>
              </w:rPr>
            </w:pPr>
            <w:r w:rsidRPr="00B714AF">
              <w:rPr>
                <w:rFonts w:cstheme="minorHAnsi"/>
              </w:rPr>
              <w:t xml:space="preserve">Students who are present in class are expected to attempt assessments: tests, quizzes, presentations, etc. As a result, there is no late work policy for these assessments beyond the VCHS absence policy. However, if a presentation is one completed outside of class—such as a video </w:t>
            </w:r>
            <w:r w:rsidR="009A62B9" w:rsidRPr="00B714AF">
              <w:rPr>
                <w:rFonts w:cstheme="minorHAnsi"/>
              </w:rPr>
              <w:t>project</w:t>
            </w:r>
            <w:r w:rsidRPr="00B714AF">
              <w:rPr>
                <w:rFonts w:cstheme="minorHAnsi"/>
              </w:rPr>
              <w:t xml:space="preserve"> may be turned in until the end of the unit for up to </w:t>
            </w:r>
            <w:r w:rsidRPr="00440B01">
              <w:rPr>
                <w:rFonts w:cstheme="minorHAnsi"/>
                <w:b/>
              </w:rPr>
              <w:t>80%</w:t>
            </w:r>
            <w:r w:rsidRPr="00B714AF">
              <w:rPr>
                <w:rFonts w:cstheme="minorHAnsi"/>
              </w:rPr>
              <w:t xml:space="preserve"> credit. Late out-of-class presentations are not eligible for redemption since students have the benefit of extra time and hearing the teacher’s feedback on the work of their peers.</w:t>
            </w:r>
          </w:p>
        </w:tc>
        <w:tc>
          <w:tcPr>
            <w:tcW w:w="3599" w:type="dxa"/>
          </w:tcPr>
          <w:p w14:paraId="6E49E70B" w14:textId="77777777" w:rsidR="00664658" w:rsidRPr="0044022D" w:rsidRDefault="00664658" w:rsidP="00664658">
            <w:pPr>
              <w:pStyle w:val="ListParagraph"/>
              <w:widowControl/>
              <w:numPr>
                <w:ilvl w:val="0"/>
                <w:numId w:val="44"/>
              </w:numPr>
              <w:spacing w:after="160"/>
              <w:ind w:left="156" w:hanging="204"/>
              <w:rPr>
                <w:rFonts w:ascii="Arial" w:hAnsi="Arial" w:cs="Arial"/>
              </w:rPr>
            </w:pPr>
            <w:r w:rsidRPr="0044022D">
              <w:rPr>
                <w:rFonts w:ascii="Arial" w:hAnsi="Arial" w:cs="Arial"/>
              </w:rPr>
              <w:t xml:space="preserve">All students have the opportunity to give their presentational assessments in front of the class when they are present or when they return after an absence. For this reason, presentational assessments are only eligible for redemption if the student has first attempted the presentation in front of the class. </w:t>
            </w:r>
          </w:p>
          <w:p w14:paraId="24317600" w14:textId="701B7AF5" w:rsidR="00664658" w:rsidRPr="0044022D" w:rsidRDefault="00664658" w:rsidP="00664658">
            <w:pPr>
              <w:pStyle w:val="ListParagraph"/>
              <w:widowControl/>
              <w:numPr>
                <w:ilvl w:val="0"/>
                <w:numId w:val="44"/>
              </w:numPr>
              <w:spacing w:after="160"/>
              <w:ind w:left="156" w:hanging="204"/>
              <w:rPr>
                <w:rFonts w:ascii="Arial" w:hAnsi="Arial" w:cs="Arial"/>
              </w:rPr>
            </w:pPr>
            <w:r w:rsidRPr="0044022D">
              <w:rPr>
                <w:rFonts w:ascii="Arial" w:hAnsi="Arial" w:cs="Arial"/>
              </w:rPr>
              <w:t xml:space="preserve">Students may use one redemption opportunity in this category per </w:t>
            </w:r>
            <w:r w:rsidR="009A62B9" w:rsidRPr="0044022D">
              <w:rPr>
                <w:rFonts w:ascii="Arial" w:hAnsi="Arial" w:cs="Arial"/>
              </w:rPr>
              <w:t>semester.</w:t>
            </w:r>
          </w:p>
          <w:p w14:paraId="1888B226" w14:textId="77777777" w:rsidR="00664658" w:rsidRPr="0044022D" w:rsidRDefault="00664658" w:rsidP="00664658">
            <w:pPr>
              <w:pStyle w:val="ListParagraph"/>
              <w:widowControl/>
              <w:numPr>
                <w:ilvl w:val="0"/>
                <w:numId w:val="44"/>
              </w:numPr>
              <w:spacing w:after="160"/>
              <w:ind w:left="156" w:hanging="204"/>
              <w:rPr>
                <w:rFonts w:ascii="Arial" w:hAnsi="Arial" w:cs="Arial"/>
              </w:rPr>
            </w:pPr>
            <w:r w:rsidRPr="0044022D">
              <w:rPr>
                <w:rFonts w:ascii="Arial" w:hAnsi="Arial" w:cs="Arial"/>
              </w:rPr>
              <w:t xml:space="preserve">Students must reach out to the teacher via email within one week of their score being provided to them to schedule redemption. </w:t>
            </w:r>
          </w:p>
          <w:p w14:paraId="4F270E9B" w14:textId="77777777" w:rsidR="00664658" w:rsidRPr="0044022D" w:rsidRDefault="00664658" w:rsidP="00664658">
            <w:pPr>
              <w:pStyle w:val="ListParagraph"/>
              <w:widowControl/>
              <w:numPr>
                <w:ilvl w:val="0"/>
                <w:numId w:val="44"/>
              </w:numPr>
              <w:spacing w:after="160"/>
              <w:ind w:left="156" w:hanging="204"/>
              <w:rPr>
                <w:rFonts w:ascii="Arial" w:hAnsi="Arial" w:cs="Arial"/>
              </w:rPr>
            </w:pPr>
            <w:r w:rsidRPr="0044022D">
              <w:rPr>
                <w:rFonts w:ascii="Arial" w:hAnsi="Arial" w:cs="Arial"/>
              </w:rPr>
              <w:t xml:space="preserve">Students will redo their presentational assessment after school on a date determined by the teacher and must bring a minimum of 3 students with them as an audience. </w:t>
            </w:r>
          </w:p>
          <w:p w14:paraId="28682FFE" w14:textId="61B4705F" w:rsidR="00664658" w:rsidRPr="0044022D" w:rsidRDefault="00664658" w:rsidP="00664658">
            <w:pPr>
              <w:pStyle w:val="ListParagraph"/>
              <w:widowControl/>
              <w:numPr>
                <w:ilvl w:val="0"/>
                <w:numId w:val="44"/>
              </w:numPr>
              <w:spacing w:after="160"/>
              <w:ind w:left="156" w:hanging="204"/>
              <w:rPr>
                <w:rFonts w:ascii="Arial" w:hAnsi="Arial" w:cs="Arial"/>
              </w:rPr>
            </w:pPr>
            <w:r w:rsidRPr="0044022D">
              <w:rPr>
                <w:rFonts w:ascii="Arial" w:hAnsi="Arial" w:cs="Arial"/>
              </w:rPr>
              <w:t xml:space="preserve">Students will receive </w:t>
            </w:r>
            <w:r w:rsidR="00800F48" w:rsidRPr="0044022D">
              <w:rPr>
                <w:rFonts w:ascii="Arial" w:hAnsi="Arial" w:cs="Arial"/>
              </w:rPr>
              <w:t>an</w:t>
            </w:r>
            <w:r w:rsidRPr="0044022D">
              <w:rPr>
                <w:rFonts w:ascii="Arial" w:hAnsi="Arial" w:cs="Arial"/>
              </w:rPr>
              <w:t xml:space="preserve"> average of </w:t>
            </w:r>
            <w:r w:rsidR="009A62B9" w:rsidRPr="0044022D">
              <w:rPr>
                <w:rFonts w:ascii="Arial" w:hAnsi="Arial" w:cs="Arial"/>
              </w:rPr>
              <w:t>two</w:t>
            </w:r>
            <w:r w:rsidRPr="0044022D">
              <w:rPr>
                <w:rFonts w:ascii="Arial" w:hAnsi="Arial" w:cs="Arial"/>
              </w:rPr>
              <w:t xml:space="preserve"> scores (original and redemption).</w:t>
            </w:r>
          </w:p>
        </w:tc>
      </w:tr>
      <w:tr w:rsidR="00664658" w:rsidRPr="00B714AF" w14:paraId="6E4E9200" w14:textId="77777777" w:rsidTr="000D3F02">
        <w:tc>
          <w:tcPr>
            <w:tcW w:w="1435" w:type="dxa"/>
          </w:tcPr>
          <w:p w14:paraId="4089F62F" w14:textId="77777777" w:rsidR="00454254" w:rsidRDefault="00664658" w:rsidP="000D3F02">
            <w:pPr>
              <w:rPr>
                <w:rFonts w:cstheme="minorHAnsi"/>
                <w:b/>
              </w:rPr>
            </w:pPr>
            <w:r w:rsidRPr="00B714AF">
              <w:rPr>
                <w:rFonts w:cstheme="minorHAnsi"/>
                <w:b/>
              </w:rPr>
              <w:t>Class Work/</w:t>
            </w:r>
          </w:p>
          <w:p w14:paraId="07B62E29" w14:textId="77777777" w:rsidR="00664658" w:rsidRPr="00B714AF" w:rsidRDefault="00664658" w:rsidP="000D3F02">
            <w:pPr>
              <w:rPr>
                <w:rFonts w:cstheme="minorHAnsi"/>
                <w:b/>
              </w:rPr>
            </w:pPr>
            <w:r w:rsidRPr="00B714AF">
              <w:rPr>
                <w:rFonts w:cstheme="minorHAnsi"/>
                <w:b/>
              </w:rPr>
              <w:t>Homework</w:t>
            </w:r>
          </w:p>
        </w:tc>
        <w:tc>
          <w:tcPr>
            <w:tcW w:w="4501" w:type="dxa"/>
          </w:tcPr>
          <w:p w14:paraId="7315A080" w14:textId="77777777" w:rsidR="00664658" w:rsidRPr="00B714AF" w:rsidRDefault="00664658" w:rsidP="000D3F02">
            <w:pPr>
              <w:rPr>
                <w:rFonts w:cstheme="minorHAnsi"/>
              </w:rPr>
            </w:pPr>
            <w:r w:rsidRPr="00B714AF">
              <w:rPr>
                <w:rFonts w:cstheme="minorHAnsi"/>
              </w:rPr>
              <w:t xml:space="preserve">Homework and classwork are intended for practice and, as such, are largely graded on effort. This work is often discussed and evaluated in class, eliminating much of the potential benefit if it is not completed on time. </w:t>
            </w:r>
            <w:r>
              <w:rPr>
                <w:rFonts w:cstheme="minorHAnsi"/>
              </w:rPr>
              <w:t>(Please see the Homework Policy above for details.)</w:t>
            </w:r>
          </w:p>
        </w:tc>
        <w:tc>
          <w:tcPr>
            <w:tcW w:w="3599" w:type="dxa"/>
          </w:tcPr>
          <w:p w14:paraId="1FBB44E4" w14:textId="77777777" w:rsidR="00664658" w:rsidRPr="00353F76" w:rsidRDefault="00664658" w:rsidP="000D3F02">
            <w:pPr>
              <w:rPr>
                <w:rFonts w:ascii="Arial" w:hAnsi="Arial" w:cs="Arial"/>
              </w:rPr>
            </w:pPr>
            <w:r w:rsidRPr="00353F76">
              <w:rPr>
                <w:rFonts w:ascii="Arial" w:hAnsi="Arial" w:cs="Arial"/>
              </w:rPr>
              <w:t xml:space="preserve">Homework and classwork are largely graded on effort rather than mastery. As a result, there is no redemption if the homework was graded based on effort (this includes homework corrected in class on which students can earn full credit for correcting their mistakes). However, any homework that is graded on accuracy is eligible for redemption. Students may resubmit a homework assignment that was graded for accuracy and earn </w:t>
            </w:r>
            <w:r w:rsidRPr="0041010F">
              <w:rPr>
                <w:rFonts w:ascii="Arial" w:hAnsi="Arial" w:cs="Arial"/>
                <w:u w:val="single"/>
              </w:rPr>
              <w:t>up to 70% on their redo</w:t>
            </w:r>
            <w:r w:rsidRPr="00353F76">
              <w:rPr>
                <w:rFonts w:ascii="Arial" w:hAnsi="Arial" w:cs="Arial"/>
              </w:rPr>
              <w:t xml:space="preserve"> so long as it is submitted before the unit test. Students may take advantage of a maximum of three homework redemption opportunities per semester.</w:t>
            </w:r>
          </w:p>
        </w:tc>
      </w:tr>
    </w:tbl>
    <w:p w14:paraId="57440C86" w14:textId="77777777" w:rsidR="00A70535" w:rsidRDefault="00A70535" w:rsidP="00A70535">
      <w:pPr>
        <w:rPr>
          <w:rStyle w:val="Heading1Char"/>
        </w:rPr>
      </w:pPr>
    </w:p>
    <w:p w14:paraId="68A15AB3" w14:textId="77777777" w:rsidR="00DC4765" w:rsidRPr="007D3283" w:rsidRDefault="007D3283" w:rsidP="009C2B61">
      <w:pPr>
        <w:pStyle w:val="Heading1"/>
      </w:pPr>
      <w:r w:rsidRPr="0044025C">
        <w:rPr>
          <w:rStyle w:val="Heading1Char"/>
          <w:b/>
        </w:rPr>
        <w:lastRenderedPageBreak/>
        <w:t>Course Format</w:t>
      </w:r>
    </w:p>
    <w:p w14:paraId="1121860F" w14:textId="77777777" w:rsidR="00DC4765" w:rsidRPr="007D3283" w:rsidRDefault="00DC4765" w:rsidP="00DC4765">
      <w:pPr>
        <w:pStyle w:val="ListParagraph"/>
        <w:widowControl/>
        <w:tabs>
          <w:tab w:val="left" w:pos="1170"/>
        </w:tabs>
      </w:pPr>
      <w:r w:rsidRPr="007D3283">
        <w:rPr>
          <w:b/>
        </w:rPr>
        <w:t>Instructional Methods</w:t>
      </w:r>
    </w:p>
    <w:p w14:paraId="4E2098AF" w14:textId="77777777" w:rsidR="00DC4765" w:rsidRPr="007D3283" w:rsidRDefault="00DC4765" w:rsidP="00DC4765">
      <w:pPr>
        <w:pStyle w:val="ListParagraph"/>
        <w:widowControl/>
        <w:tabs>
          <w:tab w:val="left" w:pos="1170"/>
        </w:tabs>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DC4765" w:rsidRPr="007D3283" w14:paraId="2F1611ED" w14:textId="77777777" w:rsidTr="001B7AD0">
        <w:tc>
          <w:tcPr>
            <w:tcW w:w="5148" w:type="dxa"/>
          </w:tcPr>
          <w:p w14:paraId="538E43FF" w14:textId="77777777" w:rsidR="00DC4765" w:rsidRPr="007D3283" w:rsidRDefault="00000000" w:rsidP="00DC4765">
            <w:pPr>
              <w:pStyle w:val="ListParagraph"/>
              <w:widowControl/>
              <w:tabs>
                <w:tab w:val="left" w:pos="1170"/>
              </w:tabs>
              <w:ind w:left="0"/>
            </w:pPr>
            <w:sdt>
              <w:sdtPr>
                <w:id w:val="1028996654"/>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DC4765" w:rsidRPr="007D3283">
              <w:t>Lecture</w:t>
            </w:r>
          </w:p>
        </w:tc>
        <w:tc>
          <w:tcPr>
            <w:tcW w:w="5148" w:type="dxa"/>
          </w:tcPr>
          <w:p w14:paraId="13D35FFC" w14:textId="77777777" w:rsidR="00DC4765" w:rsidRPr="007D3283" w:rsidRDefault="00000000" w:rsidP="00DC4765">
            <w:pPr>
              <w:pStyle w:val="ListParagraph"/>
              <w:widowControl/>
              <w:tabs>
                <w:tab w:val="left" w:pos="1170"/>
              </w:tabs>
              <w:ind w:left="0"/>
            </w:pPr>
            <w:sdt>
              <w:sdtPr>
                <w:id w:val="1598749085"/>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DC4765" w:rsidRPr="007D3283">
              <w:t>Stations</w:t>
            </w:r>
          </w:p>
        </w:tc>
      </w:tr>
      <w:tr w:rsidR="00DC4765" w:rsidRPr="007D3283" w14:paraId="63F9BE66" w14:textId="77777777" w:rsidTr="001B7AD0">
        <w:tc>
          <w:tcPr>
            <w:tcW w:w="5148" w:type="dxa"/>
          </w:tcPr>
          <w:p w14:paraId="7CBA8098" w14:textId="77777777" w:rsidR="00DC4765" w:rsidRPr="007D3283" w:rsidRDefault="00000000" w:rsidP="00DC4765">
            <w:pPr>
              <w:pStyle w:val="ListParagraph"/>
              <w:widowControl/>
              <w:tabs>
                <w:tab w:val="left" w:pos="1170"/>
              </w:tabs>
              <w:ind w:left="0"/>
            </w:pPr>
            <w:sdt>
              <w:sdtPr>
                <w:id w:val="-869684771"/>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DC4765" w:rsidRPr="007D3283">
              <w:t>Student Collaboration</w:t>
            </w:r>
          </w:p>
        </w:tc>
        <w:tc>
          <w:tcPr>
            <w:tcW w:w="5148" w:type="dxa"/>
          </w:tcPr>
          <w:p w14:paraId="19E43CB5" w14:textId="77777777" w:rsidR="00DC4765" w:rsidRPr="007D3283" w:rsidRDefault="00000000" w:rsidP="00DC4765">
            <w:pPr>
              <w:pStyle w:val="ListParagraph"/>
              <w:widowControl/>
              <w:tabs>
                <w:tab w:val="left" w:pos="1170"/>
              </w:tabs>
              <w:ind w:left="0"/>
            </w:pPr>
            <w:sdt>
              <w:sdtPr>
                <w:id w:val="-656613073"/>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DC4765" w:rsidRPr="007D3283">
              <w:t>Inquiry-based Learning</w:t>
            </w:r>
          </w:p>
        </w:tc>
      </w:tr>
      <w:tr w:rsidR="00DC4765" w:rsidRPr="007D3283" w14:paraId="2C16C42E" w14:textId="77777777" w:rsidTr="001B7AD0">
        <w:tc>
          <w:tcPr>
            <w:tcW w:w="5148" w:type="dxa"/>
          </w:tcPr>
          <w:p w14:paraId="7F0A364D" w14:textId="77777777" w:rsidR="00DC4765" w:rsidRPr="007D3283" w:rsidRDefault="00000000" w:rsidP="00DC4765">
            <w:pPr>
              <w:pStyle w:val="ListParagraph"/>
              <w:widowControl/>
              <w:tabs>
                <w:tab w:val="left" w:pos="1170"/>
              </w:tabs>
              <w:ind w:left="0"/>
            </w:pPr>
            <w:sdt>
              <w:sdtPr>
                <w:id w:val="-128866689"/>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DC4765" w:rsidRPr="007D3283">
              <w:t>Learning by Teaching</w:t>
            </w:r>
          </w:p>
        </w:tc>
        <w:tc>
          <w:tcPr>
            <w:tcW w:w="5148" w:type="dxa"/>
          </w:tcPr>
          <w:p w14:paraId="45D233B7" w14:textId="77777777" w:rsidR="00DC4765" w:rsidRPr="007D3283" w:rsidRDefault="00000000" w:rsidP="00DC4765">
            <w:pPr>
              <w:pStyle w:val="ListParagraph"/>
              <w:widowControl/>
              <w:tabs>
                <w:tab w:val="left" w:pos="1170"/>
              </w:tabs>
              <w:ind w:left="0"/>
            </w:pPr>
            <w:sdt>
              <w:sdtPr>
                <w:id w:val="-399990525"/>
                <w14:checkbox>
                  <w14:checked w14:val="0"/>
                  <w14:checkedState w14:val="2612" w14:font="MS Gothic"/>
                  <w14:uncheckedState w14:val="2610" w14:font="MS Gothic"/>
                </w14:checkbox>
              </w:sdtPr>
              <w:sdtContent>
                <w:r w:rsidR="00EA0422" w:rsidRPr="007D3283">
                  <w:rPr>
                    <w:rFonts w:ascii="Segoe UI Symbol" w:eastAsia="MS Mincho" w:hAnsi="Segoe UI Symbol" w:cs="Segoe UI Symbol"/>
                  </w:rPr>
                  <w:t>☐</w:t>
                </w:r>
              </w:sdtContent>
            </w:sdt>
            <w:r w:rsidR="00DC4765" w:rsidRPr="007D3283">
              <w:t>Lab</w:t>
            </w:r>
          </w:p>
        </w:tc>
      </w:tr>
      <w:tr w:rsidR="00DC4765" w:rsidRPr="007D3283" w14:paraId="033F1578" w14:textId="77777777" w:rsidTr="001B7AD0">
        <w:tc>
          <w:tcPr>
            <w:tcW w:w="5148" w:type="dxa"/>
          </w:tcPr>
          <w:p w14:paraId="0070E43E" w14:textId="77777777" w:rsidR="00DC4765" w:rsidRPr="007D3283" w:rsidRDefault="00000000" w:rsidP="00DC4765">
            <w:pPr>
              <w:pStyle w:val="ListParagraph"/>
              <w:widowControl/>
              <w:tabs>
                <w:tab w:val="left" w:pos="1170"/>
              </w:tabs>
              <w:ind w:left="0"/>
            </w:pPr>
            <w:sdt>
              <w:sdtPr>
                <w:id w:val="-1947067600"/>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DC4765" w:rsidRPr="007D3283">
              <w:t>Student Demonstrations</w:t>
            </w:r>
          </w:p>
        </w:tc>
        <w:tc>
          <w:tcPr>
            <w:tcW w:w="5148" w:type="dxa"/>
          </w:tcPr>
          <w:p w14:paraId="05F0D599" w14:textId="77777777" w:rsidR="00DC4765" w:rsidRPr="007D3283" w:rsidRDefault="00000000" w:rsidP="00DC4765">
            <w:pPr>
              <w:pStyle w:val="ListParagraph"/>
              <w:widowControl/>
              <w:tabs>
                <w:tab w:val="left" w:pos="1170"/>
              </w:tabs>
              <w:ind w:left="0"/>
            </w:pPr>
            <w:sdt>
              <w:sdtPr>
                <w:id w:val="-775787156"/>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0422" w:rsidRPr="007D3283">
              <w:t>Teacher Demonstrations</w:t>
            </w:r>
          </w:p>
        </w:tc>
      </w:tr>
      <w:tr w:rsidR="00EA0422" w:rsidRPr="007D3283" w14:paraId="74EA5103" w14:textId="77777777" w:rsidTr="001B7AD0">
        <w:tc>
          <w:tcPr>
            <w:tcW w:w="5148" w:type="dxa"/>
          </w:tcPr>
          <w:p w14:paraId="26275520" w14:textId="77777777" w:rsidR="00EA0422" w:rsidRPr="007D3283" w:rsidRDefault="00000000" w:rsidP="00DC4765">
            <w:pPr>
              <w:pStyle w:val="ListParagraph"/>
              <w:widowControl/>
              <w:tabs>
                <w:tab w:val="left" w:pos="1170"/>
              </w:tabs>
              <w:ind w:left="0"/>
            </w:pPr>
            <w:sdt>
              <w:sdtPr>
                <w:id w:val="-1489165938"/>
                <w14:checkbox>
                  <w14:checked w14:val="0"/>
                  <w14:checkedState w14:val="2612" w14:font="MS Gothic"/>
                  <w14:uncheckedState w14:val="2610" w14:font="MS Gothic"/>
                </w14:checkbox>
              </w:sdtPr>
              <w:sdtContent>
                <w:r w:rsidR="00263E1C" w:rsidRPr="007D3283">
                  <w:rPr>
                    <w:rFonts w:ascii="Segoe UI Symbol" w:eastAsia="MS Gothic" w:hAnsi="Segoe UI Symbol" w:cs="Segoe UI Symbol"/>
                  </w:rPr>
                  <w:t>☐</w:t>
                </w:r>
              </w:sdtContent>
            </w:sdt>
            <w:r w:rsidR="00EA0422" w:rsidRPr="007D3283">
              <w:t>Workshops</w:t>
            </w:r>
          </w:p>
        </w:tc>
        <w:tc>
          <w:tcPr>
            <w:tcW w:w="5148" w:type="dxa"/>
          </w:tcPr>
          <w:p w14:paraId="4DF96D7E" w14:textId="77777777" w:rsidR="00EA0422" w:rsidRPr="007D3283" w:rsidRDefault="00000000" w:rsidP="00DC4765">
            <w:pPr>
              <w:pStyle w:val="ListParagraph"/>
              <w:widowControl/>
              <w:tabs>
                <w:tab w:val="left" w:pos="1170"/>
              </w:tabs>
              <w:ind w:left="0"/>
            </w:pPr>
            <w:sdt>
              <w:sdtPr>
                <w:id w:val="-1982071600"/>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0422" w:rsidRPr="007D3283">
              <w:t>Peer Tutorin</w:t>
            </w:r>
            <w:r w:rsidR="00353F76">
              <w:t>g</w:t>
            </w:r>
          </w:p>
        </w:tc>
      </w:tr>
      <w:tr w:rsidR="00EA0422" w:rsidRPr="007D3283" w14:paraId="2BF940AD" w14:textId="77777777" w:rsidTr="001B7AD0">
        <w:tc>
          <w:tcPr>
            <w:tcW w:w="5148" w:type="dxa"/>
          </w:tcPr>
          <w:p w14:paraId="5C32E2EA" w14:textId="77777777" w:rsidR="00EA0422" w:rsidRPr="007D3283" w:rsidRDefault="00000000" w:rsidP="00DC4765">
            <w:pPr>
              <w:pStyle w:val="ListParagraph"/>
              <w:widowControl/>
              <w:tabs>
                <w:tab w:val="left" w:pos="1170"/>
              </w:tabs>
              <w:ind w:left="0"/>
            </w:pPr>
            <w:sdt>
              <w:sdtPr>
                <w:id w:val="463864479"/>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1922A6" w:rsidRPr="007D3283">
              <w:t>Othe</w:t>
            </w:r>
            <w:r w:rsidR="0063615A" w:rsidRPr="007D3283">
              <w:t>r</w:t>
            </w:r>
            <w:r w:rsidR="001922A6" w:rsidRPr="007D3283">
              <w:t xml:space="preserve">: </w:t>
            </w:r>
            <w:r w:rsidR="00353F76">
              <w:t>Peer Editing/grading</w:t>
            </w:r>
          </w:p>
        </w:tc>
        <w:tc>
          <w:tcPr>
            <w:tcW w:w="5148" w:type="dxa"/>
          </w:tcPr>
          <w:p w14:paraId="27380A8B" w14:textId="77777777" w:rsidR="00EA0422" w:rsidRPr="007D3283" w:rsidRDefault="00EA0422" w:rsidP="00DC4765">
            <w:pPr>
              <w:pStyle w:val="ListParagraph"/>
              <w:widowControl/>
              <w:tabs>
                <w:tab w:val="left" w:pos="1170"/>
              </w:tabs>
              <w:ind w:left="0"/>
            </w:pPr>
          </w:p>
        </w:tc>
      </w:tr>
    </w:tbl>
    <w:p w14:paraId="1432FFF2" w14:textId="77777777" w:rsidR="009C2B61" w:rsidRDefault="009C2B61" w:rsidP="00EA0422">
      <w:pPr>
        <w:pStyle w:val="ListParagraph"/>
        <w:widowControl/>
        <w:tabs>
          <w:tab w:val="left" w:pos="1170"/>
        </w:tabs>
        <w:rPr>
          <w:b/>
        </w:rPr>
      </w:pPr>
    </w:p>
    <w:p w14:paraId="0391AB41" w14:textId="77777777" w:rsidR="00EA0422" w:rsidRPr="007D3283" w:rsidRDefault="00EA0422" w:rsidP="00EA0422">
      <w:pPr>
        <w:pStyle w:val="ListParagraph"/>
        <w:widowControl/>
        <w:tabs>
          <w:tab w:val="left" w:pos="1170"/>
        </w:tabs>
      </w:pPr>
      <w:r w:rsidRPr="007D3283">
        <w:rPr>
          <w:b/>
        </w:rPr>
        <w:t>Role of the iPad</w:t>
      </w:r>
    </w:p>
    <w:p w14:paraId="066382E8" w14:textId="77777777" w:rsidR="00EA0422" w:rsidRPr="007D3283" w:rsidRDefault="00EA0422" w:rsidP="00EA0422">
      <w:pPr>
        <w:pStyle w:val="ListParagraph"/>
        <w:widowControl/>
        <w:tabs>
          <w:tab w:val="left" w:pos="1170"/>
        </w:tabs>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7"/>
        <w:gridCol w:w="4673"/>
      </w:tblGrid>
      <w:tr w:rsidR="00EA0422" w:rsidRPr="007D3283" w14:paraId="512EE05D" w14:textId="77777777" w:rsidTr="001B7AD0">
        <w:tc>
          <w:tcPr>
            <w:tcW w:w="4788" w:type="dxa"/>
          </w:tcPr>
          <w:p w14:paraId="32A1AACA" w14:textId="77777777" w:rsidR="00EA0422" w:rsidRPr="007D3283" w:rsidRDefault="00000000" w:rsidP="00EA0422">
            <w:pPr>
              <w:pStyle w:val="ListParagraph"/>
              <w:widowControl/>
              <w:tabs>
                <w:tab w:val="left" w:pos="1170"/>
              </w:tabs>
              <w:ind w:left="0"/>
            </w:pPr>
            <w:sdt>
              <w:sdtPr>
                <w:id w:val="1734964529"/>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0422" w:rsidRPr="007D3283">
              <w:t>Research</w:t>
            </w:r>
          </w:p>
        </w:tc>
        <w:tc>
          <w:tcPr>
            <w:tcW w:w="4788" w:type="dxa"/>
          </w:tcPr>
          <w:p w14:paraId="7F21DD2C" w14:textId="77777777" w:rsidR="00EA0422" w:rsidRPr="007D3283" w:rsidRDefault="00000000" w:rsidP="00EA0422">
            <w:pPr>
              <w:pStyle w:val="ListParagraph"/>
              <w:widowControl/>
              <w:tabs>
                <w:tab w:val="left" w:pos="1170"/>
              </w:tabs>
              <w:ind w:left="0"/>
            </w:pPr>
            <w:sdt>
              <w:sdtPr>
                <w:id w:val="1161270683"/>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0422" w:rsidRPr="007D3283">
              <w:t>Organization</w:t>
            </w:r>
          </w:p>
        </w:tc>
      </w:tr>
      <w:tr w:rsidR="00EA0422" w:rsidRPr="007D3283" w14:paraId="424DAF4F" w14:textId="77777777" w:rsidTr="001B7AD0">
        <w:tc>
          <w:tcPr>
            <w:tcW w:w="4788" w:type="dxa"/>
          </w:tcPr>
          <w:p w14:paraId="0E622189" w14:textId="77777777" w:rsidR="00EA0422" w:rsidRPr="007D3283" w:rsidRDefault="00000000" w:rsidP="00EA0422">
            <w:pPr>
              <w:pStyle w:val="ListParagraph"/>
              <w:widowControl/>
              <w:tabs>
                <w:tab w:val="left" w:pos="1170"/>
              </w:tabs>
              <w:ind w:left="0"/>
            </w:pPr>
            <w:sdt>
              <w:sdtPr>
                <w:id w:val="-894350340"/>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0422" w:rsidRPr="007D3283">
              <w:t>Communication</w:t>
            </w:r>
          </w:p>
        </w:tc>
        <w:tc>
          <w:tcPr>
            <w:tcW w:w="4788" w:type="dxa"/>
          </w:tcPr>
          <w:p w14:paraId="65AD3EC3" w14:textId="77777777" w:rsidR="00EA0422" w:rsidRPr="007D3283" w:rsidRDefault="00000000" w:rsidP="00EA0422">
            <w:pPr>
              <w:pStyle w:val="ListParagraph"/>
              <w:widowControl/>
              <w:tabs>
                <w:tab w:val="left" w:pos="1170"/>
              </w:tabs>
              <w:ind w:left="0"/>
            </w:pPr>
            <w:sdt>
              <w:sdtPr>
                <w:id w:val="1548646428"/>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0422" w:rsidRPr="007D3283">
              <w:t>Creation</w:t>
            </w:r>
          </w:p>
        </w:tc>
      </w:tr>
      <w:tr w:rsidR="00EA0422" w:rsidRPr="007D3283" w14:paraId="2469C43C" w14:textId="77777777" w:rsidTr="001B7AD0">
        <w:tc>
          <w:tcPr>
            <w:tcW w:w="4788" w:type="dxa"/>
          </w:tcPr>
          <w:p w14:paraId="394B35D4" w14:textId="77777777" w:rsidR="00EA0422" w:rsidRPr="007D3283" w:rsidRDefault="00000000" w:rsidP="00415BE9">
            <w:pPr>
              <w:pStyle w:val="ListParagraph"/>
              <w:widowControl/>
              <w:tabs>
                <w:tab w:val="left" w:pos="1170"/>
              </w:tabs>
              <w:ind w:left="0"/>
            </w:pPr>
            <w:sdt>
              <w:sdtPr>
                <w:id w:val="-1600408568"/>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415BE9" w:rsidRPr="007D3283">
              <w:t>Formative Assessment</w:t>
            </w:r>
          </w:p>
        </w:tc>
        <w:tc>
          <w:tcPr>
            <w:tcW w:w="4788" w:type="dxa"/>
          </w:tcPr>
          <w:p w14:paraId="155CCE79" w14:textId="77777777" w:rsidR="00EA0422" w:rsidRPr="007D3283" w:rsidRDefault="00000000" w:rsidP="00622086">
            <w:pPr>
              <w:pStyle w:val="ListParagraph"/>
              <w:widowControl/>
              <w:tabs>
                <w:tab w:val="left" w:pos="1170"/>
              </w:tabs>
              <w:ind w:left="0"/>
            </w:pPr>
            <w:sdt>
              <w:sdtPr>
                <w:id w:val="580953180"/>
                <w14:checkbox>
                  <w14:checked w14:val="0"/>
                  <w14:checkedState w14:val="2612" w14:font="MS Gothic"/>
                  <w14:uncheckedState w14:val="2610" w14:font="MS Gothic"/>
                </w14:checkbox>
              </w:sdtPr>
              <w:sdtContent>
                <w:r w:rsidR="00415BE9" w:rsidRPr="007D3283">
                  <w:rPr>
                    <w:rFonts w:ascii="Segoe UI Symbol" w:eastAsia="MS Mincho" w:hAnsi="Segoe UI Symbol" w:cs="Segoe UI Symbol"/>
                  </w:rPr>
                  <w:t>☐</w:t>
                </w:r>
              </w:sdtContent>
            </w:sdt>
            <w:r w:rsidR="00415BE9" w:rsidRPr="007D3283">
              <w:t>Other:</w:t>
            </w:r>
          </w:p>
        </w:tc>
      </w:tr>
    </w:tbl>
    <w:p w14:paraId="089A0831" w14:textId="77777777" w:rsidR="009C2B61" w:rsidRDefault="009C2B61" w:rsidP="007D3283">
      <w:pPr>
        <w:pStyle w:val="Heading1"/>
        <w:rPr>
          <w:b w:val="0"/>
        </w:rPr>
      </w:pPr>
    </w:p>
    <w:p w14:paraId="183903D7" w14:textId="77777777" w:rsidR="00EA7412" w:rsidRPr="007D3283" w:rsidRDefault="007D3283" w:rsidP="009C2B61">
      <w:pPr>
        <w:pStyle w:val="Heading1"/>
      </w:pPr>
      <w:r w:rsidRPr="007D3283">
        <w:t>Course Assessments</w:t>
      </w:r>
    </w:p>
    <w:p w14:paraId="5E54FFE2" w14:textId="77777777" w:rsidR="00EA7412" w:rsidRPr="007D3283" w:rsidRDefault="00EA7412" w:rsidP="00EA7412">
      <w:pPr>
        <w:pStyle w:val="ListParagraph"/>
        <w:widowControl/>
        <w:tabs>
          <w:tab w:val="left" w:pos="1170"/>
        </w:tabs>
      </w:pPr>
      <w:r w:rsidRPr="007D3283">
        <w:rPr>
          <w:b/>
        </w:rPr>
        <w:t>Formative Assessments</w:t>
      </w:r>
    </w:p>
    <w:p w14:paraId="7DE96474" w14:textId="77777777" w:rsidR="00EA7412" w:rsidRPr="007D3283" w:rsidRDefault="00EA7412" w:rsidP="00EA7412">
      <w:pPr>
        <w:pStyle w:val="ListParagraph"/>
        <w:widowControl/>
        <w:tabs>
          <w:tab w:val="left" w:pos="1170"/>
        </w:tabs>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4694"/>
      </w:tblGrid>
      <w:tr w:rsidR="00EA7412" w:rsidRPr="007D3283" w14:paraId="7E49F400" w14:textId="77777777" w:rsidTr="001B7AD0">
        <w:tc>
          <w:tcPr>
            <w:tcW w:w="5148" w:type="dxa"/>
          </w:tcPr>
          <w:p w14:paraId="7DBFB0CB" w14:textId="77777777" w:rsidR="00EA7412" w:rsidRPr="007D3283" w:rsidRDefault="00000000" w:rsidP="00EA7412">
            <w:pPr>
              <w:pStyle w:val="ListParagraph"/>
              <w:widowControl/>
              <w:tabs>
                <w:tab w:val="left" w:pos="1170"/>
              </w:tabs>
              <w:ind w:left="0"/>
            </w:pPr>
            <w:sdt>
              <w:sdtPr>
                <w:id w:val="-228233565"/>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7412" w:rsidRPr="007D3283">
              <w:t>Pre-Assessment</w:t>
            </w:r>
          </w:p>
        </w:tc>
        <w:tc>
          <w:tcPr>
            <w:tcW w:w="5148" w:type="dxa"/>
          </w:tcPr>
          <w:p w14:paraId="3DEE6949" w14:textId="77777777" w:rsidR="00EA7412" w:rsidRPr="007D3283" w:rsidRDefault="00000000" w:rsidP="00EA7412">
            <w:pPr>
              <w:pStyle w:val="ListParagraph"/>
              <w:widowControl/>
              <w:tabs>
                <w:tab w:val="left" w:pos="1170"/>
              </w:tabs>
              <w:ind w:left="0"/>
            </w:pPr>
            <w:sdt>
              <w:sdtPr>
                <w:id w:val="-951326717"/>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7412" w:rsidRPr="007D3283">
              <w:t>Benchmark</w:t>
            </w:r>
          </w:p>
        </w:tc>
      </w:tr>
      <w:tr w:rsidR="00EA7412" w:rsidRPr="007D3283" w14:paraId="75EE350A" w14:textId="77777777" w:rsidTr="001B7AD0">
        <w:tc>
          <w:tcPr>
            <w:tcW w:w="5148" w:type="dxa"/>
          </w:tcPr>
          <w:p w14:paraId="7622A613" w14:textId="77777777" w:rsidR="00EA7412" w:rsidRPr="007D3283" w:rsidRDefault="00000000" w:rsidP="00EA7412">
            <w:pPr>
              <w:pStyle w:val="ListParagraph"/>
              <w:widowControl/>
              <w:tabs>
                <w:tab w:val="left" w:pos="1170"/>
              </w:tabs>
              <w:ind w:left="0"/>
            </w:pPr>
            <w:sdt>
              <w:sdtPr>
                <w:id w:val="965537719"/>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7412" w:rsidRPr="007D3283">
              <w:t>Written Reflections</w:t>
            </w:r>
          </w:p>
        </w:tc>
        <w:tc>
          <w:tcPr>
            <w:tcW w:w="5148" w:type="dxa"/>
          </w:tcPr>
          <w:p w14:paraId="2A4A0D55" w14:textId="77777777" w:rsidR="00EA7412" w:rsidRPr="007D3283" w:rsidRDefault="00000000" w:rsidP="00EA7412">
            <w:pPr>
              <w:pStyle w:val="ListParagraph"/>
              <w:widowControl/>
              <w:tabs>
                <w:tab w:val="left" w:pos="1170"/>
              </w:tabs>
              <w:ind w:left="0"/>
            </w:pPr>
            <w:sdt>
              <w:sdtPr>
                <w:id w:val="-1565330966"/>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7412" w:rsidRPr="007D3283">
              <w:t>Class Deliverables</w:t>
            </w:r>
          </w:p>
        </w:tc>
      </w:tr>
      <w:tr w:rsidR="00EA7412" w:rsidRPr="007D3283" w14:paraId="10AAC1C1" w14:textId="77777777" w:rsidTr="001B7AD0">
        <w:tc>
          <w:tcPr>
            <w:tcW w:w="5148" w:type="dxa"/>
          </w:tcPr>
          <w:p w14:paraId="4E75C58E" w14:textId="77777777" w:rsidR="00EA7412" w:rsidRPr="007D3283" w:rsidRDefault="00000000" w:rsidP="00EA7412">
            <w:pPr>
              <w:pStyle w:val="ListParagraph"/>
              <w:widowControl/>
              <w:tabs>
                <w:tab w:val="left" w:pos="1170"/>
              </w:tabs>
              <w:ind w:left="0"/>
            </w:pPr>
            <w:sdt>
              <w:sdtPr>
                <w:id w:val="270587606"/>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7412" w:rsidRPr="007D3283">
              <w:t>Polls/Surveys</w:t>
            </w:r>
          </w:p>
        </w:tc>
        <w:tc>
          <w:tcPr>
            <w:tcW w:w="5148" w:type="dxa"/>
          </w:tcPr>
          <w:p w14:paraId="1728BB6B" w14:textId="77777777" w:rsidR="00EA7412" w:rsidRPr="007D3283" w:rsidRDefault="00000000" w:rsidP="00EA7412">
            <w:pPr>
              <w:pStyle w:val="ListParagraph"/>
              <w:widowControl/>
              <w:tabs>
                <w:tab w:val="left" w:pos="1170"/>
              </w:tabs>
              <w:ind w:left="0"/>
            </w:pPr>
            <w:sdt>
              <w:sdtPr>
                <w:id w:val="1097983565"/>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7412" w:rsidRPr="007D3283">
              <w:t>Checks for Understanding</w:t>
            </w:r>
          </w:p>
        </w:tc>
      </w:tr>
      <w:tr w:rsidR="00EA7412" w:rsidRPr="007D3283" w14:paraId="3FDCC8F8" w14:textId="77777777" w:rsidTr="001B7AD0">
        <w:tc>
          <w:tcPr>
            <w:tcW w:w="5148" w:type="dxa"/>
          </w:tcPr>
          <w:p w14:paraId="01D7C057" w14:textId="77777777" w:rsidR="00EA7412" w:rsidRPr="007D3283" w:rsidRDefault="00000000" w:rsidP="00EA7412">
            <w:pPr>
              <w:pStyle w:val="ListParagraph"/>
              <w:widowControl/>
              <w:tabs>
                <w:tab w:val="left" w:pos="1170"/>
              </w:tabs>
              <w:ind w:left="0"/>
            </w:pPr>
            <w:sdt>
              <w:sdtPr>
                <w:id w:val="-2123525849"/>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7412" w:rsidRPr="007D3283">
              <w:t>Exit Tickets</w:t>
            </w:r>
          </w:p>
        </w:tc>
        <w:tc>
          <w:tcPr>
            <w:tcW w:w="5148" w:type="dxa"/>
          </w:tcPr>
          <w:p w14:paraId="4CFA7810" w14:textId="77777777" w:rsidR="00EA7412" w:rsidRPr="007D3283" w:rsidRDefault="00000000" w:rsidP="00EA7412">
            <w:pPr>
              <w:pStyle w:val="ListParagraph"/>
              <w:widowControl/>
              <w:tabs>
                <w:tab w:val="left" w:pos="1170"/>
              </w:tabs>
              <w:ind w:left="0"/>
            </w:pPr>
            <w:sdt>
              <w:sdtPr>
                <w:id w:val="-367219739"/>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7412" w:rsidRPr="007D3283">
              <w:t>Homework</w:t>
            </w:r>
          </w:p>
        </w:tc>
      </w:tr>
      <w:tr w:rsidR="00EA7412" w:rsidRPr="007D3283" w14:paraId="68A07E8D" w14:textId="77777777" w:rsidTr="001B7AD0">
        <w:tc>
          <w:tcPr>
            <w:tcW w:w="5148" w:type="dxa"/>
          </w:tcPr>
          <w:p w14:paraId="1416A3B2" w14:textId="77777777" w:rsidR="00EA7412" w:rsidRPr="007D3283" w:rsidRDefault="00000000" w:rsidP="00EA7412">
            <w:pPr>
              <w:pStyle w:val="ListParagraph"/>
              <w:widowControl/>
              <w:tabs>
                <w:tab w:val="left" w:pos="1170"/>
              </w:tabs>
              <w:ind w:left="0"/>
            </w:pPr>
            <w:sdt>
              <w:sdtPr>
                <w:id w:val="-788502398"/>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7412" w:rsidRPr="007D3283">
              <w:t>Class Participation</w:t>
            </w:r>
          </w:p>
        </w:tc>
        <w:tc>
          <w:tcPr>
            <w:tcW w:w="5148" w:type="dxa"/>
          </w:tcPr>
          <w:p w14:paraId="43928FB9" w14:textId="77777777" w:rsidR="00EA7412" w:rsidRPr="007D3283" w:rsidRDefault="00000000" w:rsidP="00EA7412">
            <w:pPr>
              <w:pStyle w:val="ListParagraph"/>
              <w:widowControl/>
              <w:tabs>
                <w:tab w:val="left" w:pos="1170"/>
              </w:tabs>
              <w:ind w:left="0"/>
            </w:pPr>
            <w:sdt>
              <w:sdtPr>
                <w:id w:val="-1425256048"/>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7412" w:rsidRPr="007D3283">
              <w:t>In-class Activities</w:t>
            </w:r>
          </w:p>
        </w:tc>
      </w:tr>
      <w:tr w:rsidR="00EA7412" w:rsidRPr="007D3283" w14:paraId="0C1DE5A3" w14:textId="77777777" w:rsidTr="001B7AD0">
        <w:tc>
          <w:tcPr>
            <w:tcW w:w="5148" w:type="dxa"/>
          </w:tcPr>
          <w:p w14:paraId="7023D8F6" w14:textId="77777777" w:rsidR="00EA7412" w:rsidRPr="007D3283" w:rsidRDefault="00000000" w:rsidP="00EA7412">
            <w:pPr>
              <w:pStyle w:val="ListParagraph"/>
              <w:widowControl/>
              <w:tabs>
                <w:tab w:val="left" w:pos="1170"/>
              </w:tabs>
              <w:ind w:left="0"/>
            </w:pPr>
            <w:sdt>
              <w:sdtPr>
                <w:id w:val="1311445671"/>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EA7412" w:rsidRPr="007D3283">
              <w:t>Quizzes</w:t>
            </w:r>
          </w:p>
        </w:tc>
        <w:tc>
          <w:tcPr>
            <w:tcW w:w="5148" w:type="dxa"/>
          </w:tcPr>
          <w:p w14:paraId="2A474B3B" w14:textId="77777777" w:rsidR="00EA7412" w:rsidRPr="007D3283" w:rsidRDefault="00000000" w:rsidP="00EA7412">
            <w:pPr>
              <w:pStyle w:val="ListParagraph"/>
              <w:widowControl/>
              <w:tabs>
                <w:tab w:val="left" w:pos="1170"/>
              </w:tabs>
              <w:ind w:left="0"/>
            </w:pPr>
            <w:sdt>
              <w:sdtPr>
                <w:id w:val="375674382"/>
                <w14:checkbox>
                  <w14:checked w14:val="0"/>
                  <w14:checkedState w14:val="2612" w14:font="MS Gothic"/>
                  <w14:uncheckedState w14:val="2610" w14:font="MS Gothic"/>
                </w14:checkbox>
              </w:sdtPr>
              <w:sdtContent>
                <w:r w:rsidR="00EA7412" w:rsidRPr="007D3283">
                  <w:rPr>
                    <w:rFonts w:ascii="Segoe UI Symbol" w:eastAsia="MS Mincho" w:hAnsi="Segoe UI Symbol" w:cs="Segoe UI Symbol"/>
                  </w:rPr>
                  <w:t>☐</w:t>
                </w:r>
              </w:sdtContent>
            </w:sdt>
            <w:r w:rsidR="001922A6" w:rsidRPr="007D3283">
              <w:t xml:space="preserve">Other: </w:t>
            </w:r>
          </w:p>
        </w:tc>
      </w:tr>
    </w:tbl>
    <w:p w14:paraId="71FF5177" w14:textId="77777777" w:rsidR="0083614A" w:rsidRPr="007D3283" w:rsidRDefault="0083614A" w:rsidP="0083614A"/>
    <w:p w14:paraId="6AE5255C" w14:textId="77777777" w:rsidR="001922A6" w:rsidRPr="007D3283" w:rsidRDefault="001922A6" w:rsidP="001922A6">
      <w:pPr>
        <w:pStyle w:val="ListParagraph"/>
        <w:widowControl/>
        <w:tabs>
          <w:tab w:val="left" w:pos="1170"/>
        </w:tabs>
      </w:pPr>
      <w:r w:rsidRPr="007D3283">
        <w:rPr>
          <w:b/>
        </w:rPr>
        <w:t>Summative Assessments</w:t>
      </w:r>
    </w:p>
    <w:p w14:paraId="73D7203F" w14:textId="77777777" w:rsidR="001922A6" w:rsidRPr="007D3283" w:rsidRDefault="001922A6" w:rsidP="001922A6">
      <w:pPr>
        <w:pStyle w:val="ListParagraph"/>
        <w:widowControl/>
        <w:tabs>
          <w:tab w:val="left" w:pos="1170"/>
        </w:tabs>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0"/>
        <w:gridCol w:w="3320"/>
        <w:gridCol w:w="2790"/>
      </w:tblGrid>
      <w:tr w:rsidR="001922A6" w:rsidRPr="007D3283" w14:paraId="440C23AE" w14:textId="77777777" w:rsidTr="001B7AD0">
        <w:tc>
          <w:tcPr>
            <w:tcW w:w="3336" w:type="dxa"/>
          </w:tcPr>
          <w:p w14:paraId="1EFD0B66" w14:textId="77777777" w:rsidR="001922A6" w:rsidRPr="007D3283" w:rsidRDefault="00000000" w:rsidP="001922A6">
            <w:pPr>
              <w:pStyle w:val="ListParagraph"/>
              <w:widowControl/>
              <w:tabs>
                <w:tab w:val="left" w:pos="1170"/>
              </w:tabs>
              <w:ind w:left="0"/>
            </w:pPr>
            <w:sdt>
              <w:sdtPr>
                <w:id w:val="-1672715755"/>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1922A6" w:rsidRPr="007D3283">
              <w:t>Unit Exams</w:t>
            </w:r>
          </w:p>
        </w:tc>
        <w:tc>
          <w:tcPr>
            <w:tcW w:w="3402" w:type="dxa"/>
          </w:tcPr>
          <w:p w14:paraId="6CAAFAEE" w14:textId="77777777" w:rsidR="001922A6" w:rsidRPr="007D3283" w:rsidRDefault="00000000" w:rsidP="001922A6">
            <w:pPr>
              <w:pStyle w:val="ListParagraph"/>
              <w:widowControl/>
              <w:tabs>
                <w:tab w:val="left" w:pos="1170"/>
              </w:tabs>
              <w:ind w:left="0"/>
            </w:pPr>
            <w:sdt>
              <w:sdtPr>
                <w:id w:val="108560152"/>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1922A6" w:rsidRPr="007D3283">
              <w:t>Mid-Term Exam</w:t>
            </w:r>
          </w:p>
        </w:tc>
        <w:tc>
          <w:tcPr>
            <w:tcW w:w="2838" w:type="dxa"/>
          </w:tcPr>
          <w:p w14:paraId="7669631C" w14:textId="77777777" w:rsidR="001922A6" w:rsidRPr="007D3283" w:rsidRDefault="00000000" w:rsidP="001922A6">
            <w:pPr>
              <w:pStyle w:val="ListParagraph"/>
              <w:widowControl/>
              <w:tabs>
                <w:tab w:val="left" w:pos="1170"/>
              </w:tabs>
              <w:ind w:left="0"/>
            </w:pPr>
            <w:sdt>
              <w:sdtPr>
                <w:id w:val="-2002106590"/>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1922A6" w:rsidRPr="007D3283">
              <w:t>Final Exam</w:t>
            </w:r>
          </w:p>
        </w:tc>
      </w:tr>
      <w:tr w:rsidR="001922A6" w:rsidRPr="007D3283" w14:paraId="7A74163B" w14:textId="77777777" w:rsidTr="001B7AD0">
        <w:tc>
          <w:tcPr>
            <w:tcW w:w="3336" w:type="dxa"/>
          </w:tcPr>
          <w:p w14:paraId="20C1A374" w14:textId="77777777" w:rsidR="001922A6" w:rsidRPr="007D3283" w:rsidRDefault="00000000" w:rsidP="001922A6">
            <w:pPr>
              <w:pStyle w:val="ListParagraph"/>
              <w:widowControl/>
              <w:tabs>
                <w:tab w:val="left" w:pos="1170"/>
              </w:tabs>
              <w:ind w:left="0"/>
            </w:pPr>
            <w:sdt>
              <w:sdtPr>
                <w:id w:val="677935378"/>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1922A6" w:rsidRPr="007D3283">
              <w:t>Papers</w:t>
            </w:r>
          </w:p>
        </w:tc>
        <w:tc>
          <w:tcPr>
            <w:tcW w:w="3402" w:type="dxa"/>
          </w:tcPr>
          <w:p w14:paraId="3FA8596E" w14:textId="77777777" w:rsidR="001922A6" w:rsidRPr="007D3283" w:rsidRDefault="00000000" w:rsidP="001922A6">
            <w:pPr>
              <w:pStyle w:val="ListParagraph"/>
              <w:widowControl/>
              <w:tabs>
                <w:tab w:val="left" w:pos="1170"/>
              </w:tabs>
              <w:ind w:left="0"/>
            </w:pPr>
            <w:sdt>
              <w:sdtPr>
                <w:id w:val="-142823459"/>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1922A6" w:rsidRPr="007D3283">
              <w:t>Projects</w:t>
            </w:r>
          </w:p>
        </w:tc>
        <w:tc>
          <w:tcPr>
            <w:tcW w:w="2838" w:type="dxa"/>
          </w:tcPr>
          <w:p w14:paraId="387BA4F5" w14:textId="77777777" w:rsidR="001922A6" w:rsidRPr="007D3283" w:rsidRDefault="00000000" w:rsidP="001922A6">
            <w:pPr>
              <w:pStyle w:val="ListParagraph"/>
              <w:widowControl/>
              <w:tabs>
                <w:tab w:val="left" w:pos="1170"/>
              </w:tabs>
              <w:ind w:left="0"/>
            </w:pPr>
            <w:sdt>
              <w:sdtPr>
                <w:id w:val="1683541799"/>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1922A6" w:rsidRPr="007D3283">
              <w:t>Performances</w:t>
            </w:r>
          </w:p>
        </w:tc>
      </w:tr>
      <w:tr w:rsidR="001922A6" w:rsidRPr="007D3283" w14:paraId="7CBBA820" w14:textId="77777777" w:rsidTr="001B7AD0">
        <w:tc>
          <w:tcPr>
            <w:tcW w:w="3336" w:type="dxa"/>
          </w:tcPr>
          <w:p w14:paraId="5285BD5C" w14:textId="77777777" w:rsidR="001922A6" w:rsidRPr="007D3283" w:rsidRDefault="00000000" w:rsidP="001922A6">
            <w:pPr>
              <w:pStyle w:val="ListParagraph"/>
              <w:widowControl/>
              <w:tabs>
                <w:tab w:val="left" w:pos="1170"/>
              </w:tabs>
              <w:ind w:left="0"/>
            </w:pPr>
            <w:sdt>
              <w:sdtPr>
                <w:id w:val="175236027"/>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1922A6" w:rsidRPr="007D3283">
              <w:t>Speeches</w:t>
            </w:r>
          </w:p>
        </w:tc>
        <w:tc>
          <w:tcPr>
            <w:tcW w:w="3402" w:type="dxa"/>
          </w:tcPr>
          <w:p w14:paraId="6FBE49DC" w14:textId="77777777" w:rsidR="001922A6" w:rsidRPr="007D3283" w:rsidRDefault="00000000" w:rsidP="001922A6">
            <w:pPr>
              <w:pStyle w:val="ListParagraph"/>
              <w:widowControl/>
              <w:tabs>
                <w:tab w:val="left" w:pos="1170"/>
              </w:tabs>
              <w:ind w:left="0"/>
            </w:pPr>
            <w:sdt>
              <w:sdtPr>
                <w:id w:val="-95636449"/>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1922A6" w:rsidRPr="007D3283">
              <w:t>Benchmark</w:t>
            </w:r>
          </w:p>
        </w:tc>
        <w:tc>
          <w:tcPr>
            <w:tcW w:w="2838" w:type="dxa"/>
          </w:tcPr>
          <w:p w14:paraId="72247C26" w14:textId="77777777" w:rsidR="001922A6" w:rsidRPr="007D3283" w:rsidRDefault="00000000" w:rsidP="001922A6">
            <w:pPr>
              <w:pStyle w:val="ListParagraph"/>
              <w:widowControl/>
              <w:tabs>
                <w:tab w:val="left" w:pos="1170"/>
              </w:tabs>
              <w:ind w:left="0"/>
            </w:pPr>
            <w:sdt>
              <w:sdtPr>
                <w:id w:val="-11306133"/>
                <w14:checkbox>
                  <w14:checked w14:val="1"/>
                  <w14:checkedState w14:val="2612" w14:font="MS Gothic"/>
                  <w14:uncheckedState w14:val="2610" w14:font="MS Gothic"/>
                </w14:checkbox>
              </w:sdtPr>
              <w:sdtContent>
                <w:r w:rsidR="00353F76">
                  <w:rPr>
                    <w:rFonts w:ascii="MS Gothic" w:eastAsia="MS Gothic" w:hAnsi="MS Gothic" w:hint="eastAsia"/>
                  </w:rPr>
                  <w:t>☒</w:t>
                </w:r>
              </w:sdtContent>
            </w:sdt>
            <w:r w:rsidR="001922A6" w:rsidRPr="007D3283">
              <w:t>Presentations</w:t>
            </w:r>
          </w:p>
        </w:tc>
      </w:tr>
      <w:tr w:rsidR="001922A6" w:rsidRPr="007D3283" w14:paraId="526A4EAD" w14:textId="77777777" w:rsidTr="001B7AD0">
        <w:tc>
          <w:tcPr>
            <w:tcW w:w="3336" w:type="dxa"/>
          </w:tcPr>
          <w:p w14:paraId="462DCA3D" w14:textId="1658F3AD" w:rsidR="001922A6" w:rsidRPr="007D3283" w:rsidRDefault="00000000" w:rsidP="001922A6">
            <w:pPr>
              <w:pStyle w:val="ListParagraph"/>
              <w:widowControl/>
              <w:tabs>
                <w:tab w:val="left" w:pos="1170"/>
              </w:tabs>
              <w:ind w:left="0"/>
            </w:pPr>
            <w:sdt>
              <w:sdtPr>
                <w:id w:val="1794092782"/>
                <w14:checkbox>
                  <w14:checked w14:val="1"/>
                  <w14:checkedState w14:val="2612" w14:font="MS Gothic"/>
                  <w14:uncheckedState w14:val="2610" w14:font="MS Gothic"/>
                </w14:checkbox>
              </w:sdtPr>
              <w:sdtContent>
                <w:r w:rsidR="006F5565">
                  <w:rPr>
                    <w:rFonts w:ascii="MS Gothic" w:eastAsia="MS Gothic" w:hAnsi="MS Gothic" w:hint="eastAsia"/>
                  </w:rPr>
                  <w:t>☒</w:t>
                </w:r>
              </w:sdtContent>
            </w:sdt>
            <w:r w:rsidR="001922A6" w:rsidRPr="007D3283">
              <w:t>Portfolios</w:t>
            </w:r>
            <w:r w:rsidR="006F5565">
              <w:t xml:space="preserve"> (C</w:t>
            </w:r>
            <w:r w:rsidR="008D719B">
              <w:t xml:space="preserve">ollege </w:t>
            </w:r>
            <w:r w:rsidR="006F5565">
              <w:t>B</w:t>
            </w:r>
            <w:r w:rsidR="008D719B">
              <w:t>oard</w:t>
            </w:r>
            <w:r w:rsidR="006F5565">
              <w:t>)</w:t>
            </w:r>
          </w:p>
        </w:tc>
        <w:tc>
          <w:tcPr>
            <w:tcW w:w="3402" w:type="dxa"/>
          </w:tcPr>
          <w:p w14:paraId="65B44E50" w14:textId="77777777" w:rsidR="001922A6" w:rsidRPr="007D3283" w:rsidRDefault="00000000" w:rsidP="001922A6">
            <w:pPr>
              <w:pStyle w:val="ListParagraph"/>
              <w:widowControl/>
              <w:tabs>
                <w:tab w:val="left" w:pos="1170"/>
              </w:tabs>
              <w:ind w:left="0"/>
            </w:pPr>
            <w:sdt>
              <w:sdtPr>
                <w:id w:val="1192036939"/>
                <w14:checkbox>
                  <w14:checked w14:val="0"/>
                  <w14:checkedState w14:val="2612" w14:font="MS Gothic"/>
                  <w14:uncheckedState w14:val="2610" w14:font="MS Gothic"/>
                </w14:checkbox>
              </w:sdtPr>
              <w:sdtContent>
                <w:r w:rsidR="001922A6" w:rsidRPr="007D3283">
                  <w:rPr>
                    <w:rFonts w:ascii="Segoe UI Symbol" w:eastAsia="MS Mincho" w:hAnsi="Segoe UI Symbol" w:cs="Segoe UI Symbol"/>
                  </w:rPr>
                  <w:t>☐</w:t>
                </w:r>
              </w:sdtContent>
            </w:sdt>
            <w:r w:rsidR="0063615A" w:rsidRPr="007D3283">
              <w:t xml:space="preserve">Other: </w:t>
            </w:r>
          </w:p>
        </w:tc>
        <w:tc>
          <w:tcPr>
            <w:tcW w:w="2838" w:type="dxa"/>
          </w:tcPr>
          <w:p w14:paraId="512D5031" w14:textId="77777777" w:rsidR="001922A6" w:rsidRPr="007D3283" w:rsidRDefault="001922A6" w:rsidP="00622086">
            <w:pPr>
              <w:pStyle w:val="ListParagraph"/>
              <w:widowControl/>
              <w:tabs>
                <w:tab w:val="left" w:pos="1170"/>
              </w:tabs>
              <w:ind w:left="0"/>
            </w:pPr>
          </w:p>
        </w:tc>
      </w:tr>
    </w:tbl>
    <w:p w14:paraId="53592BBF" w14:textId="77777777" w:rsidR="001D32D2" w:rsidRDefault="001D32D2" w:rsidP="00440B01">
      <w:pPr>
        <w:pStyle w:val="Heading1"/>
      </w:pPr>
    </w:p>
    <w:p w14:paraId="1EF0239E" w14:textId="77777777" w:rsidR="0041010F" w:rsidRDefault="0041010F" w:rsidP="0041010F">
      <w:r>
        <w:rPr>
          <w:rStyle w:val="Heading1Char"/>
          <w:rFonts w:hint="eastAsia"/>
          <w:lang w:eastAsia="zh-CN"/>
        </w:rPr>
        <w:t>C</w:t>
      </w:r>
      <w:r>
        <w:rPr>
          <w:rStyle w:val="Heading1Char"/>
        </w:rPr>
        <w:t>lass Award each semester</w:t>
      </w:r>
    </w:p>
    <w:p w14:paraId="7D932715" w14:textId="77777777" w:rsidR="0041010F" w:rsidRDefault="0041010F" w:rsidP="0041010F">
      <w:r>
        <w:t xml:space="preserve">Most Improved Award </w:t>
      </w:r>
      <w:r w:rsidRPr="008D719B">
        <w:rPr>
          <w:rFonts w:ascii="KaiTi" w:eastAsia="KaiTi" w:hAnsi="KaiTi" w:hint="eastAsia"/>
          <w:lang w:eastAsia="zh-CN"/>
        </w:rPr>
        <w:t>最佳进步奖</w:t>
      </w:r>
    </w:p>
    <w:p w14:paraId="114F43CC" w14:textId="77777777" w:rsidR="0041010F" w:rsidRDefault="0041010F" w:rsidP="0041010F">
      <w:r>
        <w:t xml:space="preserve">Best Effort Award </w:t>
      </w:r>
      <w:r w:rsidRPr="008D719B">
        <w:rPr>
          <w:rFonts w:ascii="KaiTi" w:eastAsia="KaiTi" w:hAnsi="KaiTi" w:hint="eastAsia"/>
          <w:lang w:eastAsia="zh-CN"/>
        </w:rPr>
        <w:t>最佳努力奖</w:t>
      </w:r>
    </w:p>
    <w:p w14:paraId="28E8A3A1" w14:textId="77777777" w:rsidR="0041010F" w:rsidRDefault="0041010F" w:rsidP="0041010F">
      <w:r>
        <w:t xml:space="preserve">Best Helper Award </w:t>
      </w:r>
      <w:r w:rsidRPr="008D719B">
        <w:rPr>
          <w:rFonts w:ascii="KaiTi" w:eastAsia="KaiTi" w:hAnsi="KaiTi" w:hint="eastAsia"/>
          <w:lang w:eastAsia="zh-CN"/>
        </w:rPr>
        <w:t>最佳热心助人奖</w:t>
      </w:r>
    </w:p>
    <w:p w14:paraId="7FDA2C01" w14:textId="77777777" w:rsidR="0041010F" w:rsidRDefault="0041010F" w:rsidP="0041010F">
      <w:r>
        <w:lastRenderedPageBreak/>
        <w:t xml:space="preserve">Best Team Player Award </w:t>
      </w:r>
      <w:r w:rsidRPr="008D719B">
        <w:rPr>
          <w:rFonts w:ascii="KaiTi" w:eastAsia="KaiTi" w:hAnsi="KaiTi" w:hint="eastAsia"/>
          <w:lang w:eastAsia="zh-CN"/>
        </w:rPr>
        <w:t>最佳合作奖</w:t>
      </w:r>
    </w:p>
    <w:p w14:paraId="6FD71E5E" w14:textId="77777777" w:rsidR="0041010F" w:rsidRDefault="0041010F" w:rsidP="0041010F">
      <w:r>
        <w:t xml:space="preserve">Best Creativity Award </w:t>
      </w:r>
      <w:r w:rsidRPr="008D719B">
        <w:rPr>
          <w:rFonts w:ascii="KaiTi" w:eastAsia="KaiTi" w:hAnsi="KaiTi" w:hint="eastAsia"/>
          <w:lang w:eastAsia="zh-CN"/>
        </w:rPr>
        <w:t>最佳创意奖</w:t>
      </w:r>
    </w:p>
    <w:p w14:paraId="2AB4EDAB" w14:textId="77777777" w:rsidR="00223AB7" w:rsidRDefault="0041010F" w:rsidP="001D32D2">
      <w:r>
        <w:t xml:space="preserve">Best Citizenship Award </w:t>
      </w:r>
      <w:r w:rsidRPr="008D719B">
        <w:rPr>
          <w:rFonts w:ascii="KaiTi" w:eastAsia="KaiTi" w:hAnsi="KaiTi" w:hint="eastAsia"/>
          <w:lang w:eastAsia="zh-CN"/>
        </w:rPr>
        <w:t>最佳公民奖</w:t>
      </w:r>
    </w:p>
    <w:p w14:paraId="7A0E73C9" w14:textId="77777777" w:rsidR="009C2B61" w:rsidRPr="001D32D2" w:rsidRDefault="009C2B61" w:rsidP="001D32D2"/>
    <w:p w14:paraId="177CEED7" w14:textId="77777777" w:rsidR="00440B01" w:rsidRPr="007D3283" w:rsidRDefault="007D3283" w:rsidP="00440B01">
      <w:pPr>
        <w:pStyle w:val="Heading1"/>
      </w:pPr>
      <w:r>
        <w:t>Academic Content Standards</w:t>
      </w:r>
    </w:p>
    <w:tbl>
      <w:tblPr>
        <w:tblStyle w:val="MediumShading1-Accent1"/>
        <w:tblW w:w="0" w:type="auto"/>
        <w:jc w:val="center"/>
        <w:tblLook w:val="04A0" w:firstRow="1" w:lastRow="0" w:firstColumn="1" w:lastColumn="0" w:noHBand="0" w:noVBand="1"/>
      </w:tblPr>
      <w:tblGrid>
        <w:gridCol w:w="3335"/>
        <w:gridCol w:w="5854"/>
      </w:tblGrid>
      <w:tr w:rsidR="00294A69" w:rsidRPr="007D3283" w14:paraId="3DEED58C" w14:textId="77777777" w:rsidTr="0062208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5" w:type="dxa"/>
            <w:tcBorders>
              <w:right w:val="single" w:sz="12" w:space="0" w:color="9194B6"/>
            </w:tcBorders>
            <w:shd w:val="clear" w:color="auto" w:fill="D3DFEE"/>
            <w:vAlign w:val="center"/>
          </w:tcPr>
          <w:p w14:paraId="2EE37BA8" w14:textId="77777777" w:rsidR="00294A69" w:rsidRPr="007D3283" w:rsidRDefault="00294A69" w:rsidP="00622086">
            <w:pPr>
              <w:rPr>
                <w:b w:val="0"/>
                <w:color w:val="auto"/>
                <w:sz w:val="20"/>
              </w:rPr>
            </w:pPr>
            <w:r w:rsidRPr="007D3283">
              <w:rPr>
                <w:color w:val="auto"/>
              </w:rPr>
              <w:t>VCS ESLRS</w:t>
            </w:r>
            <w:r w:rsidRPr="007D3283">
              <w:rPr>
                <w:b w:val="0"/>
                <w:color w:val="auto"/>
                <w:sz w:val="20"/>
              </w:rPr>
              <w:t xml:space="preserve"> </w:t>
            </w:r>
          </w:p>
          <w:p w14:paraId="680BB5CB" w14:textId="384E60B9" w:rsidR="00294A69" w:rsidRPr="007D3283" w:rsidRDefault="00294A69" w:rsidP="00622086">
            <w:pPr>
              <w:rPr>
                <w:bCs w:val="0"/>
                <w:i/>
                <w:sz w:val="18"/>
              </w:rPr>
            </w:pPr>
            <w:r w:rsidRPr="007D3283">
              <w:rPr>
                <w:b w:val="0"/>
                <w:i/>
                <w:color w:val="auto"/>
                <w:sz w:val="18"/>
              </w:rPr>
              <w:t xml:space="preserve">VCS teachers are committed to </w:t>
            </w:r>
            <w:r w:rsidR="009A62B9" w:rsidRPr="007D3283">
              <w:rPr>
                <w:b w:val="0"/>
                <w:i/>
                <w:color w:val="auto"/>
                <w:sz w:val="18"/>
              </w:rPr>
              <w:t>teaching</w:t>
            </w:r>
            <w:r w:rsidRPr="007D3283">
              <w:rPr>
                <w:b w:val="0"/>
                <w:i/>
                <w:color w:val="auto"/>
                <w:sz w:val="18"/>
              </w:rPr>
              <w:t xml:space="preserve"> these comprehensive ESLRs on a daily basis.</w:t>
            </w:r>
            <w:r w:rsidRPr="007D3283">
              <w:rPr>
                <w:i/>
                <w:sz w:val="18"/>
              </w:rPr>
              <w:t xml:space="preserve"> </w:t>
            </w:r>
          </w:p>
          <w:p w14:paraId="244A1DD1" w14:textId="77777777" w:rsidR="00294A69" w:rsidRPr="007D3283" w:rsidRDefault="00294A69" w:rsidP="00622086">
            <w:pPr>
              <w:rPr>
                <w:color w:val="auto"/>
                <w:sz w:val="28"/>
                <w:szCs w:val="28"/>
              </w:rPr>
            </w:pPr>
          </w:p>
        </w:tc>
        <w:tc>
          <w:tcPr>
            <w:tcW w:w="5854" w:type="dxa"/>
            <w:tcBorders>
              <w:left w:val="single" w:sz="12" w:space="0" w:color="9194B6"/>
            </w:tcBorders>
            <w:shd w:val="clear" w:color="auto" w:fill="D3DFEE"/>
            <w:vAlign w:val="center"/>
          </w:tcPr>
          <w:p w14:paraId="4A669213" w14:textId="77777777" w:rsidR="00294A69" w:rsidRPr="007D3283" w:rsidRDefault="00294A69" w:rsidP="00622086">
            <w:pPr>
              <w:cnfStyle w:val="100000000000" w:firstRow="1" w:lastRow="0" w:firstColumn="0" w:lastColumn="0" w:oddVBand="0" w:evenVBand="0" w:oddHBand="0" w:evenHBand="0" w:firstRowFirstColumn="0" w:firstRowLastColumn="0" w:lastRowFirstColumn="0" w:lastRowLastColumn="0"/>
              <w:rPr>
                <w:b w:val="0"/>
                <w:bCs w:val="0"/>
                <w:color w:val="auto"/>
                <w:sz w:val="20"/>
              </w:rPr>
            </w:pPr>
            <w:r w:rsidRPr="007D3283">
              <w:rPr>
                <w:b w:val="0"/>
                <w:color w:val="auto"/>
                <w:sz w:val="20"/>
              </w:rPr>
              <w:t>VCS students will:</w:t>
            </w:r>
          </w:p>
          <w:p w14:paraId="5BFEB0C0" w14:textId="77777777" w:rsidR="00294A69" w:rsidRPr="007D3283" w:rsidRDefault="00294A69" w:rsidP="00294A69">
            <w:pPr>
              <w:pStyle w:val="ListParagraph"/>
              <w:numPr>
                <w:ilvl w:val="0"/>
                <w:numId w:val="20"/>
              </w:numPr>
              <w:cnfStyle w:val="100000000000" w:firstRow="1" w:lastRow="0" w:firstColumn="0" w:lastColumn="0" w:oddVBand="0" w:evenVBand="0" w:oddHBand="0" w:evenHBand="0" w:firstRowFirstColumn="0" w:firstRowLastColumn="0" w:lastRowFirstColumn="0" w:lastRowLastColumn="0"/>
              <w:rPr>
                <w:b w:val="0"/>
                <w:bCs w:val="0"/>
                <w:color w:val="auto"/>
                <w:sz w:val="20"/>
              </w:rPr>
            </w:pPr>
            <w:r w:rsidRPr="007D3283">
              <w:rPr>
                <w:b w:val="0"/>
                <w:color w:val="auto"/>
                <w:sz w:val="20"/>
              </w:rPr>
              <w:t>Discover and develop their unique God-given talents to, as Jesus taught, “Love the Lord your God with all your heart, with all your soul, and with all your mind” and “your neighbor as yourself” through their personal Quests for Excellence.</w:t>
            </w:r>
          </w:p>
          <w:p w14:paraId="54CFAB63" w14:textId="77777777" w:rsidR="00294A69" w:rsidRPr="007D3283" w:rsidRDefault="00294A69" w:rsidP="00294A69">
            <w:pPr>
              <w:pStyle w:val="ListParagraph"/>
              <w:numPr>
                <w:ilvl w:val="0"/>
                <w:numId w:val="20"/>
              </w:numPr>
              <w:cnfStyle w:val="100000000000" w:firstRow="1" w:lastRow="0" w:firstColumn="0" w:lastColumn="0" w:oddVBand="0" w:evenVBand="0" w:oddHBand="0" w:evenHBand="0" w:firstRowFirstColumn="0" w:firstRowLastColumn="0" w:lastRowFirstColumn="0" w:lastRowLastColumn="0"/>
              <w:rPr>
                <w:b w:val="0"/>
                <w:bCs w:val="0"/>
              </w:rPr>
            </w:pPr>
            <w:r w:rsidRPr="007D3283">
              <w:rPr>
                <w:b w:val="0"/>
                <w:color w:val="auto"/>
                <w:sz w:val="20"/>
              </w:rPr>
              <w:t>Develop extraordinary success involving Academic Achievement, Artistic Beauty and Athletic distinction to serve God, their families, their communities and the world.</w:t>
            </w:r>
          </w:p>
        </w:tc>
      </w:tr>
      <w:tr w:rsidR="00294A69" w:rsidRPr="007D3283" w14:paraId="1E7E2844" w14:textId="77777777" w:rsidTr="0062208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35" w:type="dxa"/>
            <w:tcBorders>
              <w:right w:val="single" w:sz="12" w:space="0" w:color="9194B6"/>
            </w:tcBorders>
            <w:shd w:val="clear" w:color="auto" w:fill="auto"/>
            <w:vAlign w:val="center"/>
          </w:tcPr>
          <w:p w14:paraId="0E833ADF" w14:textId="77777777" w:rsidR="00294A69" w:rsidRPr="007D3283" w:rsidRDefault="00294A69" w:rsidP="00622086">
            <w:r w:rsidRPr="007D3283">
              <w:t>Academic Content Standards</w:t>
            </w:r>
          </w:p>
          <w:p w14:paraId="5B763CC6" w14:textId="77777777" w:rsidR="00294A69" w:rsidRPr="007D3283" w:rsidRDefault="00294A69" w:rsidP="00622086">
            <w:pPr>
              <w:rPr>
                <w:b w:val="0"/>
                <w:i/>
              </w:rPr>
            </w:pPr>
            <w:r w:rsidRPr="007D3283">
              <w:rPr>
                <w:b w:val="0"/>
                <w:i/>
                <w:sz w:val="18"/>
              </w:rPr>
              <w:t>Valley Christian Schools (VCS) sets the highest academic standards for all subjects at all grade levels. Fortunately, as a private school, Valley Christian Schools has the unique opportunity to select and develop K-12 standards and curriculum. While state and national common core standards mandate the skills students are taught in public schools, Valley Christian Schools is not compelled to adopt government curriculum standards.</w:t>
            </w:r>
            <w:r w:rsidRPr="007D3283">
              <w:rPr>
                <w:b w:val="0"/>
                <w:i/>
                <w:sz w:val="20"/>
              </w:rPr>
              <w:t xml:space="preserve"> </w:t>
            </w:r>
          </w:p>
        </w:tc>
        <w:tc>
          <w:tcPr>
            <w:tcW w:w="5854" w:type="dxa"/>
            <w:tcBorders>
              <w:left w:val="single" w:sz="12" w:space="0" w:color="9194B6"/>
            </w:tcBorders>
            <w:shd w:val="clear" w:color="auto" w:fill="auto"/>
            <w:vAlign w:val="center"/>
          </w:tcPr>
          <w:p w14:paraId="620667DF" w14:textId="77777777" w:rsidR="00294A69" w:rsidRPr="007D3283" w:rsidRDefault="00294A69" w:rsidP="00294A69">
            <w:pPr>
              <w:pStyle w:val="ListParagraph"/>
              <w:numPr>
                <w:ilvl w:val="0"/>
                <w:numId w:val="21"/>
              </w:numPr>
              <w:cnfStyle w:val="000000100000" w:firstRow="0" w:lastRow="0" w:firstColumn="0" w:lastColumn="0" w:oddVBand="0" w:evenVBand="0" w:oddHBand="1" w:evenHBand="0" w:firstRowFirstColumn="0" w:firstRowLastColumn="0" w:lastRowFirstColumn="0" w:lastRowLastColumn="0"/>
            </w:pPr>
            <w:r w:rsidRPr="007D3283">
              <w:t>ISTE-S</w:t>
            </w:r>
          </w:p>
          <w:p w14:paraId="2ACBBE17" w14:textId="77777777" w:rsidR="00294A69" w:rsidRPr="007D3283" w:rsidRDefault="00294A69" w:rsidP="00294A69">
            <w:pPr>
              <w:pStyle w:val="ListParagraph"/>
              <w:numPr>
                <w:ilvl w:val="0"/>
                <w:numId w:val="21"/>
              </w:numPr>
              <w:cnfStyle w:val="000000100000" w:firstRow="0" w:lastRow="0" w:firstColumn="0" w:lastColumn="0" w:oddVBand="0" w:evenVBand="0" w:oddHBand="1" w:evenHBand="0" w:firstRowFirstColumn="0" w:firstRowLastColumn="0" w:lastRowFirstColumn="0" w:lastRowLastColumn="0"/>
            </w:pPr>
            <w:r w:rsidRPr="007D3283">
              <w:t>ACSI-BI</w:t>
            </w:r>
          </w:p>
          <w:p w14:paraId="6548374B" w14:textId="77777777" w:rsidR="00294A69" w:rsidRPr="007D3283" w:rsidRDefault="00171CB2" w:rsidP="00294A69">
            <w:pPr>
              <w:pStyle w:val="ListParagraph"/>
              <w:numPr>
                <w:ilvl w:val="0"/>
                <w:numId w:val="21"/>
              </w:numPr>
              <w:cnfStyle w:val="000000100000" w:firstRow="0" w:lastRow="0" w:firstColumn="0" w:lastColumn="0" w:oddVBand="0" w:evenVBand="0" w:oddHBand="1" w:evenHBand="0" w:firstRowFirstColumn="0" w:firstRowLastColumn="0" w:lastRowFirstColumn="0" w:lastRowLastColumn="0"/>
            </w:pPr>
            <w:r>
              <w:t>NSFLI 1-5</w:t>
            </w:r>
          </w:p>
        </w:tc>
      </w:tr>
    </w:tbl>
    <w:p w14:paraId="68DB8162" w14:textId="77777777" w:rsidR="009B71A6" w:rsidRDefault="009B71A6" w:rsidP="0083519D">
      <w:pPr>
        <w:widowControl/>
        <w:tabs>
          <w:tab w:val="left" w:pos="1170"/>
        </w:tabs>
      </w:pPr>
    </w:p>
    <w:p w14:paraId="47FF6DC9" w14:textId="77777777" w:rsidR="000904DB" w:rsidRDefault="000904DB" w:rsidP="0083519D">
      <w:pPr>
        <w:widowControl/>
        <w:tabs>
          <w:tab w:val="left" w:pos="1170"/>
        </w:tabs>
      </w:pPr>
    </w:p>
    <w:p w14:paraId="2D23820D" w14:textId="77777777" w:rsidR="00482089" w:rsidRDefault="00482089" w:rsidP="0083519D">
      <w:pPr>
        <w:widowControl/>
        <w:tabs>
          <w:tab w:val="left" w:pos="1170"/>
        </w:tabs>
      </w:pPr>
    </w:p>
    <w:p w14:paraId="4640F1E2" w14:textId="77777777" w:rsidR="00482089" w:rsidRDefault="00482089" w:rsidP="0083519D">
      <w:pPr>
        <w:widowControl/>
        <w:tabs>
          <w:tab w:val="left" w:pos="1170"/>
        </w:tabs>
      </w:pPr>
      <w:r>
        <w:t>--------</w:t>
      </w:r>
      <w:r w:rsidR="005F2CA2">
        <w:t>-----------Detach and r</w:t>
      </w:r>
      <w:r>
        <w:t>eturn to teacher by the deadline</w:t>
      </w:r>
      <w:r w:rsidR="005F2CA2">
        <w:t xml:space="preserve"> as an assignment</w:t>
      </w:r>
      <w:r>
        <w:t>---------------</w:t>
      </w:r>
    </w:p>
    <w:p w14:paraId="448C37AE" w14:textId="328B7393" w:rsidR="000904DB" w:rsidRPr="000904DB" w:rsidRDefault="000904DB" w:rsidP="000904DB">
      <w:pPr>
        <w:pStyle w:val="Default"/>
        <w:rPr>
          <w:rFonts w:ascii="Century Gothic" w:hAnsi="Century Gothic"/>
          <w:sz w:val="22"/>
          <w:szCs w:val="22"/>
        </w:rPr>
      </w:pPr>
      <w:r>
        <w:rPr>
          <w:sz w:val="20"/>
          <w:szCs w:val="20"/>
        </w:rPr>
        <w:t xml:space="preserve">   </w:t>
      </w:r>
      <w:r w:rsidRPr="000904DB">
        <w:rPr>
          <w:rFonts w:ascii="Century Gothic" w:hAnsi="Century Gothic"/>
          <w:sz w:val="22"/>
          <w:szCs w:val="22"/>
        </w:rPr>
        <w:t>Student print name:</w:t>
      </w:r>
      <w:r>
        <w:rPr>
          <w:rFonts w:ascii="Century Gothic" w:hAnsi="Century Gothic"/>
          <w:sz w:val="22"/>
          <w:szCs w:val="22"/>
        </w:rPr>
        <w:t xml:space="preserve"> </w:t>
      </w:r>
      <w:r w:rsidRPr="000904DB">
        <w:rPr>
          <w:rFonts w:ascii="Century Gothic" w:hAnsi="Century Gothic"/>
          <w:sz w:val="22"/>
          <w:szCs w:val="22"/>
        </w:rPr>
        <w:t>________________________</w:t>
      </w:r>
      <w:r w:rsidR="009A62B9" w:rsidRPr="000904DB">
        <w:rPr>
          <w:rFonts w:ascii="Century Gothic" w:hAnsi="Century Gothic"/>
          <w:sz w:val="22"/>
          <w:szCs w:val="22"/>
        </w:rPr>
        <w:t>__</w:t>
      </w:r>
      <w:r w:rsidRPr="000904DB">
        <w:rPr>
          <w:rFonts w:ascii="Century Gothic" w:hAnsi="Century Gothic"/>
          <w:sz w:val="22"/>
          <w:szCs w:val="22"/>
        </w:rPr>
        <w:t xml:space="preserve"> Student Signature:</w:t>
      </w:r>
      <w:r>
        <w:rPr>
          <w:rFonts w:ascii="Century Gothic" w:hAnsi="Century Gothic"/>
          <w:sz w:val="22"/>
          <w:szCs w:val="22"/>
        </w:rPr>
        <w:t xml:space="preserve"> </w:t>
      </w:r>
      <w:r w:rsidRPr="000904DB">
        <w:rPr>
          <w:rFonts w:ascii="Century Gothic" w:hAnsi="Century Gothic"/>
          <w:sz w:val="22"/>
          <w:szCs w:val="22"/>
        </w:rPr>
        <w:t>___________________</w:t>
      </w:r>
    </w:p>
    <w:p w14:paraId="5240DA1D" w14:textId="77777777" w:rsidR="000904DB" w:rsidRPr="000904DB" w:rsidRDefault="000904DB" w:rsidP="000904DB">
      <w:pPr>
        <w:pStyle w:val="Default"/>
        <w:rPr>
          <w:rFonts w:ascii="Century Gothic" w:hAnsi="Century Gothic"/>
          <w:sz w:val="22"/>
          <w:szCs w:val="22"/>
        </w:rPr>
      </w:pPr>
    </w:p>
    <w:p w14:paraId="1CFC6474" w14:textId="77777777" w:rsidR="000904DB" w:rsidRDefault="00482089" w:rsidP="000904DB">
      <w:pPr>
        <w:tabs>
          <w:tab w:val="left" w:pos="8855"/>
        </w:tabs>
        <w:spacing w:before="52"/>
        <w:ind w:left="160"/>
      </w:pPr>
      <w:r>
        <w:t>Student’s email:</w:t>
      </w:r>
      <w:r w:rsidRPr="00482089">
        <w:t xml:space="preserve"> </w:t>
      </w:r>
      <w:r w:rsidRPr="00311BEE">
        <w:t>____________________________________</w:t>
      </w:r>
    </w:p>
    <w:p w14:paraId="19A6686C" w14:textId="77777777" w:rsidR="000904DB" w:rsidRPr="00311BEE" w:rsidRDefault="000904DB" w:rsidP="000904DB">
      <w:pPr>
        <w:tabs>
          <w:tab w:val="left" w:pos="8855"/>
        </w:tabs>
        <w:spacing w:before="52"/>
        <w:ind w:left="160"/>
      </w:pPr>
      <w:r w:rsidRPr="00311BEE">
        <w:t>Parent print name:</w:t>
      </w:r>
      <w:r>
        <w:t xml:space="preserve"> </w:t>
      </w:r>
      <w:r w:rsidRPr="00311BEE">
        <w:t>_______________________</w:t>
      </w:r>
      <w:r>
        <w:t xml:space="preserve">__  </w:t>
      </w:r>
      <w:r w:rsidRPr="00311BEE">
        <w:t xml:space="preserve">  Parent Signature:</w:t>
      </w:r>
      <w:r>
        <w:t xml:space="preserve"> </w:t>
      </w:r>
      <w:r w:rsidRPr="00311BEE">
        <w:t>_________________</w:t>
      </w:r>
      <w:r>
        <w:t>___</w:t>
      </w:r>
    </w:p>
    <w:p w14:paraId="2000A624" w14:textId="77777777" w:rsidR="000904DB" w:rsidRDefault="00482089" w:rsidP="000904DB">
      <w:pPr>
        <w:tabs>
          <w:tab w:val="left" w:pos="8855"/>
        </w:tabs>
        <w:spacing w:before="52"/>
        <w:ind w:left="160"/>
      </w:pPr>
      <w:r>
        <w:t xml:space="preserve">Parent’s email: </w:t>
      </w:r>
      <w:r w:rsidRPr="00311BEE">
        <w:t>_____________________________________</w:t>
      </w:r>
    </w:p>
    <w:p w14:paraId="53F281AD" w14:textId="77777777" w:rsidR="000904DB" w:rsidRDefault="000904DB" w:rsidP="000904DB">
      <w:pPr>
        <w:widowControl/>
        <w:tabs>
          <w:tab w:val="left" w:pos="1170"/>
        </w:tabs>
      </w:pPr>
      <w:r>
        <w:t xml:space="preserve">  </w:t>
      </w:r>
      <w:r w:rsidRPr="00311BEE">
        <w:t>Date:</w:t>
      </w:r>
      <w:r>
        <w:t xml:space="preserve"> </w:t>
      </w:r>
      <w:r w:rsidRPr="00311BEE">
        <w:t>______</w:t>
      </w:r>
      <w:r w:rsidR="00482089">
        <w:t>/</w:t>
      </w:r>
      <w:r w:rsidRPr="00311BEE">
        <w:t>____</w:t>
      </w:r>
      <w:bookmarkStart w:id="5" w:name="_Hlk79529178"/>
      <w:r w:rsidRPr="00311BEE">
        <w:t>___</w:t>
      </w:r>
      <w:r w:rsidR="00482089">
        <w:t>/</w:t>
      </w:r>
      <w:r w:rsidRPr="00311BEE">
        <w:t>________________</w:t>
      </w:r>
      <w:bookmarkEnd w:id="5"/>
    </w:p>
    <w:p w14:paraId="47C190AC" w14:textId="68A5770A" w:rsidR="00D6621C" w:rsidRPr="00D6621C" w:rsidRDefault="00D6621C" w:rsidP="00D6621C">
      <w:pPr>
        <w:widowControl/>
        <w:tabs>
          <w:tab w:val="left" w:pos="1170"/>
        </w:tabs>
        <w:rPr>
          <w:b/>
        </w:rPr>
      </w:pPr>
      <w:r w:rsidRPr="00D6621C">
        <w:rPr>
          <w:b/>
        </w:rPr>
        <w:lastRenderedPageBreak/>
        <w:t>AI Policy</w:t>
      </w:r>
      <w:r>
        <w:rPr>
          <w:b/>
        </w:rPr>
        <w:t>!!!</w:t>
      </w:r>
    </w:p>
    <w:p w14:paraId="67D7E2AF" w14:textId="77777777" w:rsidR="00D6621C" w:rsidRPr="00D6621C" w:rsidRDefault="00D6621C" w:rsidP="00D6621C">
      <w:pPr>
        <w:widowControl/>
        <w:numPr>
          <w:ilvl w:val="0"/>
          <w:numId w:val="45"/>
        </w:numPr>
        <w:tabs>
          <w:tab w:val="left" w:pos="1170"/>
        </w:tabs>
      </w:pPr>
      <w:r w:rsidRPr="00D6621C">
        <w:rPr>
          <w:b/>
          <w:bCs/>
        </w:rPr>
        <w:t>AI-Limited</w:t>
      </w:r>
      <w:r w:rsidRPr="00D6621C">
        <w:t> - In this course, the use of AI can detract from student learning, slow and/or prevent mastery of content, and/or take the place of skill acquisition. As a result, AI use will be limited for this course.  </w:t>
      </w:r>
    </w:p>
    <w:p w14:paraId="6020495C" w14:textId="77777777" w:rsidR="00D6621C" w:rsidRPr="00D6621C" w:rsidRDefault="00D6621C" w:rsidP="00D6621C">
      <w:pPr>
        <w:widowControl/>
        <w:numPr>
          <w:ilvl w:val="0"/>
          <w:numId w:val="46"/>
        </w:numPr>
        <w:tabs>
          <w:tab w:val="left" w:pos="1170"/>
        </w:tabs>
      </w:pPr>
      <w:r w:rsidRPr="00D6621C">
        <w:t>The teacher will model the thoughtful use of AI and explain to students--either in general or specifically--how AI supports their professional work. When AI significantly contributes to instructional materials, assessments, and/or classroom activities, the teacher will be transparent with students about its use. The teacher remains professionally responsible for all AI-assisted instructional materials. AI-generated content will be carefully reviewed, edited, and refined so that it reflects rather than replaces the teacher’s subject-matter and pedagogical expertise, knowledge of their students’ needs, and VCHS values and policies.  </w:t>
      </w:r>
    </w:p>
    <w:p w14:paraId="51AB3CF1" w14:textId="77777777" w:rsidR="00D6621C" w:rsidRPr="00D6621C" w:rsidRDefault="00D6621C" w:rsidP="00D6621C">
      <w:pPr>
        <w:widowControl/>
        <w:numPr>
          <w:ilvl w:val="0"/>
          <w:numId w:val="47"/>
        </w:numPr>
        <w:tabs>
          <w:tab w:val="left" w:pos="1170"/>
        </w:tabs>
      </w:pPr>
      <w:r w:rsidRPr="00D6621C">
        <w:t>Student use of AI will be permitted only for specific assignments identified by the teacher. The teacher will be prepared to explain the purpose of assignments and why AI may or may not be appropriate for students to use in completing them. If the teacher does not specifically allow the use of AI, it should be limited to the Acceptable Everyday Uses of AI found in the Student and Parent Handbook. </w:t>
      </w:r>
    </w:p>
    <w:p w14:paraId="314DC052" w14:textId="77777777" w:rsidR="00D6621C" w:rsidRPr="00D6621C" w:rsidRDefault="00D6621C" w:rsidP="00D6621C">
      <w:pPr>
        <w:widowControl/>
        <w:numPr>
          <w:ilvl w:val="0"/>
          <w:numId w:val="47"/>
        </w:numPr>
        <w:tabs>
          <w:tab w:val="left" w:pos="1170"/>
        </w:tabs>
        <w:rPr>
          <w:b/>
          <w:bCs/>
        </w:rPr>
      </w:pPr>
      <w:r w:rsidRPr="00D6621C">
        <w:rPr>
          <w:b/>
          <w:bCs/>
        </w:rPr>
        <w:t>If it appears that a translation tool has been used, students may be asked to explain the meaning of the word(s)/phrase(s) that were used in an assignment.  If students do not understand the content of what they are turning in/presenting or cannot explain the meaning of the word(s)/phrase(s) used on their assignment, points may be deducted.</w:t>
      </w:r>
    </w:p>
    <w:p w14:paraId="47C029FB" w14:textId="77777777" w:rsidR="00BC3350" w:rsidRPr="007D3283" w:rsidRDefault="00BC3350" w:rsidP="000904DB">
      <w:pPr>
        <w:widowControl/>
        <w:tabs>
          <w:tab w:val="left" w:pos="1170"/>
        </w:tabs>
      </w:pPr>
    </w:p>
    <w:sectPr w:rsidR="00BC3350" w:rsidRPr="007D3283" w:rsidSect="007413A4">
      <w:pgSz w:w="12240" w:h="15840"/>
      <w:pgMar w:top="1080" w:right="1080" w:bottom="108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2089D" w14:textId="77777777" w:rsidR="00DD24A7" w:rsidRDefault="00DD24A7" w:rsidP="009E63B8">
      <w:pPr>
        <w:spacing w:after="0" w:line="240" w:lineRule="auto"/>
      </w:pPr>
      <w:r>
        <w:separator/>
      </w:r>
    </w:p>
  </w:endnote>
  <w:endnote w:type="continuationSeparator" w:id="0">
    <w:p w14:paraId="66AD46B4" w14:textId="77777777" w:rsidR="00DD24A7" w:rsidRDefault="00DD24A7" w:rsidP="009E6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KaiTi">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2F83CD" w14:textId="77777777" w:rsidR="00DD24A7" w:rsidRDefault="00DD24A7" w:rsidP="009E63B8">
      <w:pPr>
        <w:spacing w:after="0" w:line="240" w:lineRule="auto"/>
      </w:pPr>
      <w:r>
        <w:separator/>
      </w:r>
    </w:p>
  </w:footnote>
  <w:footnote w:type="continuationSeparator" w:id="0">
    <w:p w14:paraId="7E86B4C4" w14:textId="77777777" w:rsidR="00DD24A7" w:rsidRDefault="00DD24A7" w:rsidP="009E63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E6C7B"/>
    <w:multiLevelType w:val="hybridMultilevel"/>
    <w:tmpl w:val="D6C61D16"/>
    <w:lvl w:ilvl="0" w:tplc="0409000F">
      <w:start w:val="1"/>
      <w:numFmt w:val="decimal"/>
      <w:lvlText w:val="%1."/>
      <w:lvlJc w:val="left"/>
      <w:pPr>
        <w:ind w:left="700" w:hanging="360"/>
      </w:p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 w15:restartNumberingAfterBreak="0">
    <w:nsid w:val="06245130"/>
    <w:multiLevelType w:val="hybridMultilevel"/>
    <w:tmpl w:val="38242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F94465"/>
    <w:multiLevelType w:val="hybridMultilevel"/>
    <w:tmpl w:val="124AEB8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3644FF"/>
    <w:multiLevelType w:val="hybridMultilevel"/>
    <w:tmpl w:val="417EFB7E"/>
    <w:lvl w:ilvl="0" w:tplc="04090001">
      <w:start w:val="1"/>
      <w:numFmt w:val="bullet"/>
      <w:lvlText w:val=""/>
      <w:lvlJc w:val="left"/>
      <w:pPr>
        <w:ind w:left="700" w:hanging="36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4" w15:restartNumberingAfterBreak="0">
    <w:nsid w:val="0EC667CC"/>
    <w:multiLevelType w:val="hybridMultilevel"/>
    <w:tmpl w:val="B80083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097439"/>
    <w:multiLevelType w:val="hybridMultilevel"/>
    <w:tmpl w:val="F03482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9A122B"/>
    <w:multiLevelType w:val="hybridMultilevel"/>
    <w:tmpl w:val="5AC8251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A00737"/>
    <w:multiLevelType w:val="hybridMultilevel"/>
    <w:tmpl w:val="5DD40D2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80167B"/>
    <w:multiLevelType w:val="hybridMultilevel"/>
    <w:tmpl w:val="3D846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977090"/>
    <w:multiLevelType w:val="hybridMultilevel"/>
    <w:tmpl w:val="4CD03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AF136E"/>
    <w:multiLevelType w:val="hybridMultilevel"/>
    <w:tmpl w:val="EB3875C0"/>
    <w:lvl w:ilvl="0" w:tplc="AA4464A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646A6C"/>
    <w:multiLevelType w:val="hybridMultilevel"/>
    <w:tmpl w:val="1BEA6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D56C2A"/>
    <w:multiLevelType w:val="hybridMultilevel"/>
    <w:tmpl w:val="B13260C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BA56FA"/>
    <w:multiLevelType w:val="hybridMultilevel"/>
    <w:tmpl w:val="DC04197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B26824"/>
    <w:multiLevelType w:val="hybridMultilevel"/>
    <w:tmpl w:val="CF08F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68750F"/>
    <w:multiLevelType w:val="multilevel"/>
    <w:tmpl w:val="2B8059D6"/>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6" w15:restartNumberingAfterBreak="0">
    <w:nsid w:val="31C457CB"/>
    <w:multiLevelType w:val="hybridMultilevel"/>
    <w:tmpl w:val="8242A79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35D36BB"/>
    <w:multiLevelType w:val="hybridMultilevel"/>
    <w:tmpl w:val="A830C6C8"/>
    <w:lvl w:ilvl="0" w:tplc="8F901114">
      <w:start w:val="1"/>
      <w:numFmt w:val="decimal"/>
      <w:lvlText w:val="%1."/>
      <w:lvlJc w:val="left"/>
      <w:pPr>
        <w:ind w:left="1239" w:hanging="360"/>
      </w:pPr>
      <w:rPr>
        <w:rFonts w:ascii="Times New Roman" w:eastAsia="Times New Roman" w:hAnsi="Times New Roman" w:cs="Times New Roman" w:hint="default"/>
        <w:w w:val="100"/>
        <w:sz w:val="22"/>
        <w:szCs w:val="22"/>
      </w:rPr>
    </w:lvl>
    <w:lvl w:ilvl="1" w:tplc="6A64EDD8">
      <w:numFmt w:val="bullet"/>
      <w:lvlText w:val="•"/>
      <w:lvlJc w:val="left"/>
      <w:pPr>
        <w:ind w:left="2156" w:hanging="360"/>
      </w:pPr>
      <w:rPr>
        <w:rFonts w:hint="default"/>
      </w:rPr>
    </w:lvl>
    <w:lvl w:ilvl="2" w:tplc="1510723E">
      <w:numFmt w:val="bullet"/>
      <w:lvlText w:val="•"/>
      <w:lvlJc w:val="left"/>
      <w:pPr>
        <w:ind w:left="3072" w:hanging="360"/>
      </w:pPr>
      <w:rPr>
        <w:rFonts w:hint="default"/>
      </w:rPr>
    </w:lvl>
    <w:lvl w:ilvl="3" w:tplc="1326F9A6">
      <w:numFmt w:val="bullet"/>
      <w:lvlText w:val="•"/>
      <w:lvlJc w:val="left"/>
      <w:pPr>
        <w:ind w:left="3988" w:hanging="360"/>
      </w:pPr>
      <w:rPr>
        <w:rFonts w:hint="default"/>
      </w:rPr>
    </w:lvl>
    <w:lvl w:ilvl="4" w:tplc="DB141C9A">
      <w:numFmt w:val="bullet"/>
      <w:lvlText w:val="•"/>
      <w:lvlJc w:val="left"/>
      <w:pPr>
        <w:ind w:left="4904" w:hanging="360"/>
      </w:pPr>
      <w:rPr>
        <w:rFonts w:hint="default"/>
      </w:rPr>
    </w:lvl>
    <w:lvl w:ilvl="5" w:tplc="B3A0776A">
      <w:numFmt w:val="bullet"/>
      <w:lvlText w:val="•"/>
      <w:lvlJc w:val="left"/>
      <w:pPr>
        <w:ind w:left="5820" w:hanging="360"/>
      </w:pPr>
      <w:rPr>
        <w:rFonts w:hint="default"/>
      </w:rPr>
    </w:lvl>
    <w:lvl w:ilvl="6" w:tplc="BCFE0C54">
      <w:numFmt w:val="bullet"/>
      <w:lvlText w:val="•"/>
      <w:lvlJc w:val="left"/>
      <w:pPr>
        <w:ind w:left="6736" w:hanging="360"/>
      </w:pPr>
      <w:rPr>
        <w:rFonts w:hint="default"/>
      </w:rPr>
    </w:lvl>
    <w:lvl w:ilvl="7" w:tplc="358EDE20">
      <w:numFmt w:val="bullet"/>
      <w:lvlText w:val="•"/>
      <w:lvlJc w:val="left"/>
      <w:pPr>
        <w:ind w:left="7652" w:hanging="360"/>
      </w:pPr>
      <w:rPr>
        <w:rFonts w:hint="default"/>
      </w:rPr>
    </w:lvl>
    <w:lvl w:ilvl="8" w:tplc="26DE935C">
      <w:numFmt w:val="bullet"/>
      <w:lvlText w:val="•"/>
      <w:lvlJc w:val="left"/>
      <w:pPr>
        <w:ind w:left="8568" w:hanging="360"/>
      </w:pPr>
      <w:rPr>
        <w:rFonts w:hint="default"/>
      </w:rPr>
    </w:lvl>
  </w:abstractNum>
  <w:abstractNum w:abstractNumId="18" w15:restartNumberingAfterBreak="0">
    <w:nsid w:val="34916030"/>
    <w:multiLevelType w:val="hybridMultilevel"/>
    <w:tmpl w:val="B2FE2E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BE0443"/>
    <w:multiLevelType w:val="multilevel"/>
    <w:tmpl w:val="4B9E3A2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0" w15:restartNumberingAfterBreak="0">
    <w:nsid w:val="3FD75E90"/>
    <w:multiLevelType w:val="hybridMultilevel"/>
    <w:tmpl w:val="073C08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1B16BC"/>
    <w:multiLevelType w:val="hybridMultilevel"/>
    <w:tmpl w:val="7B92218C"/>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40A6D13"/>
    <w:multiLevelType w:val="hybridMultilevel"/>
    <w:tmpl w:val="61346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9E71F5"/>
    <w:multiLevelType w:val="hybridMultilevel"/>
    <w:tmpl w:val="321E2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A026E8"/>
    <w:multiLevelType w:val="multilevel"/>
    <w:tmpl w:val="8F52E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1D6421"/>
    <w:multiLevelType w:val="hybridMultilevel"/>
    <w:tmpl w:val="942CF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F0D6F84"/>
    <w:multiLevelType w:val="hybridMultilevel"/>
    <w:tmpl w:val="C8748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6C0FCC"/>
    <w:multiLevelType w:val="hybridMultilevel"/>
    <w:tmpl w:val="904635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2A0752"/>
    <w:multiLevelType w:val="hybridMultilevel"/>
    <w:tmpl w:val="0082E10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2530E97"/>
    <w:multiLevelType w:val="hybridMultilevel"/>
    <w:tmpl w:val="C4DCBA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35D5E74"/>
    <w:multiLevelType w:val="hybridMultilevel"/>
    <w:tmpl w:val="A6580B30"/>
    <w:lvl w:ilvl="0" w:tplc="A9DCF4CC">
      <w:start w:val="1"/>
      <w:numFmt w:val="lowerLetter"/>
      <w:lvlText w:val="%1."/>
      <w:lvlJc w:val="left"/>
      <w:pPr>
        <w:ind w:left="2079" w:hanging="360"/>
      </w:pPr>
      <w:rPr>
        <w:rFonts w:hint="default"/>
        <w:spacing w:val="-1"/>
        <w:w w:val="100"/>
      </w:rPr>
    </w:lvl>
    <w:lvl w:ilvl="1" w:tplc="FCF254B0">
      <w:numFmt w:val="bullet"/>
      <w:lvlText w:val=""/>
      <w:lvlJc w:val="left"/>
      <w:pPr>
        <w:ind w:left="2428" w:hanging="360"/>
      </w:pPr>
      <w:rPr>
        <w:rFonts w:ascii="Symbol" w:eastAsia="Symbol" w:hAnsi="Symbol" w:cs="Symbol" w:hint="default"/>
        <w:w w:val="100"/>
        <w:sz w:val="22"/>
        <w:szCs w:val="22"/>
      </w:rPr>
    </w:lvl>
    <w:lvl w:ilvl="2" w:tplc="74845FCE">
      <w:numFmt w:val="bullet"/>
      <w:lvlText w:val="•"/>
      <w:lvlJc w:val="left"/>
      <w:pPr>
        <w:ind w:left="3306" w:hanging="360"/>
      </w:pPr>
      <w:rPr>
        <w:rFonts w:hint="default"/>
      </w:rPr>
    </w:lvl>
    <w:lvl w:ilvl="3" w:tplc="E27EBB78">
      <w:numFmt w:val="bullet"/>
      <w:lvlText w:val="•"/>
      <w:lvlJc w:val="left"/>
      <w:pPr>
        <w:ind w:left="4193" w:hanging="360"/>
      </w:pPr>
      <w:rPr>
        <w:rFonts w:hint="default"/>
      </w:rPr>
    </w:lvl>
    <w:lvl w:ilvl="4" w:tplc="9AFEABFE">
      <w:numFmt w:val="bullet"/>
      <w:lvlText w:val="•"/>
      <w:lvlJc w:val="left"/>
      <w:pPr>
        <w:ind w:left="5080" w:hanging="360"/>
      </w:pPr>
      <w:rPr>
        <w:rFonts w:hint="default"/>
      </w:rPr>
    </w:lvl>
    <w:lvl w:ilvl="5" w:tplc="C7AA4944">
      <w:numFmt w:val="bullet"/>
      <w:lvlText w:val="•"/>
      <w:lvlJc w:val="left"/>
      <w:pPr>
        <w:ind w:left="5966" w:hanging="360"/>
      </w:pPr>
      <w:rPr>
        <w:rFonts w:hint="default"/>
      </w:rPr>
    </w:lvl>
    <w:lvl w:ilvl="6" w:tplc="2D2AFB3A">
      <w:numFmt w:val="bullet"/>
      <w:lvlText w:val="•"/>
      <w:lvlJc w:val="left"/>
      <w:pPr>
        <w:ind w:left="6853" w:hanging="360"/>
      </w:pPr>
      <w:rPr>
        <w:rFonts w:hint="default"/>
      </w:rPr>
    </w:lvl>
    <w:lvl w:ilvl="7" w:tplc="98522EA0">
      <w:numFmt w:val="bullet"/>
      <w:lvlText w:val="•"/>
      <w:lvlJc w:val="left"/>
      <w:pPr>
        <w:ind w:left="7740" w:hanging="360"/>
      </w:pPr>
      <w:rPr>
        <w:rFonts w:hint="default"/>
      </w:rPr>
    </w:lvl>
    <w:lvl w:ilvl="8" w:tplc="2660799C">
      <w:numFmt w:val="bullet"/>
      <w:lvlText w:val="•"/>
      <w:lvlJc w:val="left"/>
      <w:pPr>
        <w:ind w:left="8626" w:hanging="360"/>
      </w:pPr>
      <w:rPr>
        <w:rFonts w:hint="default"/>
      </w:rPr>
    </w:lvl>
  </w:abstractNum>
  <w:abstractNum w:abstractNumId="31" w15:restartNumberingAfterBreak="0">
    <w:nsid w:val="573562BA"/>
    <w:multiLevelType w:val="hybridMultilevel"/>
    <w:tmpl w:val="A1D4EFB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8E17E61"/>
    <w:multiLevelType w:val="hybridMultilevel"/>
    <w:tmpl w:val="5E9639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C815FE"/>
    <w:multiLevelType w:val="hybridMultilevel"/>
    <w:tmpl w:val="CD40B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D015E6"/>
    <w:multiLevelType w:val="hybridMultilevel"/>
    <w:tmpl w:val="648CE8CC"/>
    <w:lvl w:ilvl="0" w:tplc="B366C3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B25689"/>
    <w:multiLevelType w:val="hybridMultilevel"/>
    <w:tmpl w:val="3AFE7D0C"/>
    <w:lvl w:ilvl="0" w:tplc="0409000F">
      <w:start w:val="1"/>
      <w:numFmt w:val="decimal"/>
      <w:lvlText w:val="%1."/>
      <w:lvlJc w:val="left"/>
      <w:pPr>
        <w:tabs>
          <w:tab w:val="num" w:pos="720"/>
        </w:tabs>
        <w:ind w:left="720"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1247397"/>
    <w:multiLevelType w:val="hybridMultilevel"/>
    <w:tmpl w:val="91CA9C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72847E1"/>
    <w:multiLevelType w:val="hybridMultilevel"/>
    <w:tmpl w:val="88C21E2E"/>
    <w:lvl w:ilvl="0" w:tplc="04090001">
      <w:start w:val="1"/>
      <w:numFmt w:val="bullet"/>
      <w:lvlText w:val=""/>
      <w:lvlJc w:val="left"/>
      <w:pPr>
        <w:ind w:left="815" w:hanging="360"/>
      </w:pPr>
      <w:rPr>
        <w:rFonts w:ascii="Symbol" w:hAnsi="Symbol" w:hint="default"/>
      </w:rPr>
    </w:lvl>
    <w:lvl w:ilvl="1" w:tplc="04090003" w:tentative="1">
      <w:start w:val="1"/>
      <w:numFmt w:val="bullet"/>
      <w:lvlText w:val="o"/>
      <w:lvlJc w:val="left"/>
      <w:pPr>
        <w:ind w:left="1535" w:hanging="360"/>
      </w:pPr>
      <w:rPr>
        <w:rFonts w:ascii="Courier New" w:hAnsi="Courier New" w:cs="Courier New" w:hint="default"/>
      </w:rPr>
    </w:lvl>
    <w:lvl w:ilvl="2" w:tplc="04090005" w:tentative="1">
      <w:start w:val="1"/>
      <w:numFmt w:val="bullet"/>
      <w:lvlText w:val=""/>
      <w:lvlJc w:val="left"/>
      <w:pPr>
        <w:ind w:left="2255" w:hanging="360"/>
      </w:pPr>
      <w:rPr>
        <w:rFonts w:ascii="Wingdings" w:hAnsi="Wingdings" w:hint="default"/>
      </w:rPr>
    </w:lvl>
    <w:lvl w:ilvl="3" w:tplc="04090001" w:tentative="1">
      <w:start w:val="1"/>
      <w:numFmt w:val="bullet"/>
      <w:lvlText w:val=""/>
      <w:lvlJc w:val="left"/>
      <w:pPr>
        <w:ind w:left="2975" w:hanging="360"/>
      </w:pPr>
      <w:rPr>
        <w:rFonts w:ascii="Symbol" w:hAnsi="Symbol" w:hint="default"/>
      </w:rPr>
    </w:lvl>
    <w:lvl w:ilvl="4" w:tplc="04090003" w:tentative="1">
      <w:start w:val="1"/>
      <w:numFmt w:val="bullet"/>
      <w:lvlText w:val="o"/>
      <w:lvlJc w:val="left"/>
      <w:pPr>
        <w:ind w:left="3695" w:hanging="360"/>
      </w:pPr>
      <w:rPr>
        <w:rFonts w:ascii="Courier New" w:hAnsi="Courier New" w:cs="Courier New" w:hint="default"/>
      </w:rPr>
    </w:lvl>
    <w:lvl w:ilvl="5" w:tplc="04090005" w:tentative="1">
      <w:start w:val="1"/>
      <w:numFmt w:val="bullet"/>
      <w:lvlText w:val=""/>
      <w:lvlJc w:val="left"/>
      <w:pPr>
        <w:ind w:left="4415" w:hanging="360"/>
      </w:pPr>
      <w:rPr>
        <w:rFonts w:ascii="Wingdings" w:hAnsi="Wingdings" w:hint="default"/>
      </w:rPr>
    </w:lvl>
    <w:lvl w:ilvl="6" w:tplc="04090001" w:tentative="1">
      <w:start w:val="1"/>
      <w:numFmt w:val="bullet"/>
      <w:lvlText w:val=""/>
      <w:lvlJc w:val="left"/>
      <w:pPr>
        <w:ind w:left="5135" w:hanging="360"/>
      </w:pPr>
      <w:rPr>
        <w:rFonts w:ascii="Symbol" w:hAnsi="Symbol" w:hint="default"/>
      </w:rPr>
    </w:lvl>
    <w:lvl w:ilvl="7" w:tplc="04090003" w:tentative="1">
      <w:start w:val="1"/>
      <w:numFmt w:val="bullet"/>
      <w:lvlText w:val="o"/>
      <w:lvlJc w:val="left"/>
      <w:pPr>
        <w:ind w:left="5855" w:hanging="360"/>
      </w:pPr>
      <w:rPr>
        <w:rFonts w:ascii="Courier New" w:hAnsi="Courier New" w:cs="Courier New" w:hint="default"/>
      </w:rPr>
    </w:lvl>
    <w:lvl w:ilvl="8" w:tplc="04090005" w:tentative="1">
      <w:start w:val="1"/>
      <w:numFmt w:val="bullet"/>
      <w:lvlText w:val=""/>
      <w:lvlJc w:val="left"/>
      <w:pPr>
        <w:ind w:left="6575" w:hanging="360"/>
      </w:pPr>
      <w:rPr>
        <w:rFonts w:ascii="Wingdings" w:hAnsi="Wingdings" w:hint="default"/>
      </w:rPr>
    </w:lvl>
  </w:abstractNum>
  <w:abstractNum w:abstractNumId="38" w15:restartNumberingAfterBreak="0">
    <w:nsid w:val="68567DBD"/>
    <w:multiLevelType w:val="hybridMultilevel"/>
    <w:tmpl w:val="F8706848"/>
    <w:lvl w:ilvl="0" w:tplc="08C857A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8677590"/>
    <w:multiLevelType w:val="hybridMultilevel"/>
    <w:tmpl w:val="E70EB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B95BD9"/>
    <w:multiLevelType w:val="hybridMultilevel"/>
    <w:tmpl w:val="B9D248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9BE7AF7"/>
    <w:multiLevelType w:val="hybridMultilevel"/>
    <w:tmpl w:val="6DB6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F5585A"/>
    <w:multiLevelType w:val="hybridMultilevel"/>
    <w:tmpl w:val="588A2C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66704D"/>
    <w:multiLevelType w:val="hybridMultilevel"/>
    <w:tmpl w:val="26AC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EA3DFB"/>
    <w:multiLevelType w:val="hybridMultilevel"/>
    <w:tmpl w:val="2FBA7C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E5421D3"/>
    <w:multiLevelType w:val="multilevel"/>
    <w:tmpl w:val="893AE9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602058230">
    <w:abstractNumId w:val="34"/>
  </w:num>
  <w:num w:numId="2" w16cid:durableId="1643850230">
    <w:abstractNumId w:val="29"/>
  </w:num>
  <w:num w:numId="3" w16cid:durableId="83839782">
    <w:abstractNumId w:val="5"/>
  </w:num>
  <w:num w:numId="4" w16cid:durableId="998389493">
    <w:abstractNumId w:val="20"/>
  </w:num>
  <w:num w:numId="5" w16cid:durableId="480848304">
    <w:abstractNumId w:val="25"/>
  </w:num>
  <w:num w:numId="6" w16cid:durableId="219833162">
    <w:abstractNumId w:val="18"/>
  </w:num>
  <w:num w:numId="7" w16cid:durableId="371268665">
    <w:abstractNumId w:val="11"/>
  </w:num>
  <w:num w:numId="8" w16cid:durableId="253831380">
    <w:abstractNumId w:val="38"/>
  </w:num>
  <w:num w:numId="9" w16cid:durableId="1621690325">
    <w:abstractNumId w:val="40"/>
  </w:num>
  <w:num w:numId="10" w16cid:durableId="1484807345">
    <w:abstractNumId w:val="27"/>
  </w:num>
  <w:num w:numId="11" w16cid:durableId="273098575">
    <w:abstractNumId w:val="28"/>
  </w:num>
  <w:num w:numId="12" w16cid:durableId="1259099128">
    <w:abstractNumId w:val="7"/>
  </w:num>
  <w:num w:numId="13" w16cid:durableId="2033720701">
    <w:abstractNumId w:val="31"/>
  </w:num>
  <w:num w:numId="14" w16cid:durableId="617565185">
    <w:abstractNumId w:val="21"/>
  </w:num>
  <w:num w:numId="15" w16cid:durableId="1553808215">
    <w:abstractNumId w:val="16"/>
  </w:num>
  <w:num w:numId="16" w16cid:durableId="688332602">
    <w:abstractNumId w:val="6"/>
  </w:num>
  <w:num w:numId="17" w16cid:durableId="163129841">
    <w:abstractNumId w:val="34"/>
  </w:num>
  <w:num w:numId="18" w16cid:durableId="2086416401">
    <w:abstractNumId w:val="36"/>
  </w:num>
  <w:num w:numId="19" w16cid:durableId="1407528978">
    <w:abstractNumId w:val="35"/>
  </w:num>
  <w:num w:numId="20" w16cid:durableId="1635600760">
    <w:abstractNumId w:val="10"/>
  </w:num>
  <w:num w:numId="21" w16cid:durableId="2118061199">
    <w:abstractNumId w:val="14"/>
  </w:num>
  <w:num w:numId="22" w16cid:durableId="121659666">
    <w:abstractNumId w:val="2"/>
  </w:num>
  <w:num w:numId="23" w16cid:durableId="377900519">
    <w:abstractNumId w:val="44"/>
  </w:num>
  <w:num w:numId="24" w16cid:durableId="1671640020">
    <w:abstractNumId w:val="12"/>
  </w:num>
  <w:num w:numId="25" w16cid:durableId="1253246477">
    <w:abstractNumId w:val="42"/>
  </w:num>
  <w:num w:numId="26" w16cid:durableId="1075859862">
    <w:abstractNumId w:val="13"/>
  </w:num>
  <w:num w:numId="27" w16cid:durableId="272711990">
    <w:abstractNumId w:val="43"/>
  </w:num>
  <w:num w:numId="28" w16cid:durableId="1414814304">
    <w:abstractNumId w:val="41"/>
  </w:num>
  <w:num w:numId="29" w16cid:durableId="1652103904">
    <w:abstractNumId w:val="26"/>
  </w:num>
  <w:num w:numId="30" w16cid:durableId="2077509481">
    <w:abstractNumId w:val="22"/>
  </w:num>
  <w:num w:numId="31" w16cid:durableId="874073571">
    <w:abstractNumId w:val="4"/>
  </w:num>
  <w:num w:numId="32" w16cid:durableId="1661959025">
    <w:abstractNumId w:val="24"/>
  </w:num>
  <w:num w:numId="33" w16cid:durableId="1617953122">
    <w:abstractNumId w:val="0"/>
  </w:num>
  <w:num w:numId="34" w16cid:durableId="380174501">
    <w:abstractNumId w:val="3"/>
  </w:num>
  <w:num w:numId="35" w16cid:durableId="1728920385">
    <w:abstractNumId w:val="1"/>
  </w:num>
  <w:num w:numId="36" w16cid:durableId="979501726">
    <w:abstractNumId w:val="32"/>
  </w:num>
  <w:num w:numId="37" w16cid:durableId="635377522">
    <w:abstractNumId w:val="23"/>
  </w:num>
  <w:num w:numId="38" w16cid:durableId="1129518793">
    <w:abstractNumId w:val="37"/>
  </w:num>
  <w:num w:numId="39" w16cid:durableId="2047178084">
    <w:abstractNumId w:val="33"/>
  </w:num>
  <w:num w:numId="40" w16cid:durableId="1194003231">
    <w:abstractNumId w:val="30"/>
  </w:num>
  <w:num w:numId="41" w16cid:durableId="1563172242">
    <w:abstractNumId w:val="17"/>
  </w:num>
  <w:num w:numId="42" w16cid:durableId="1867062069">
    <w:abstractNumId w:val="9"/>
  </w:num>
  <w:num w:numId="43" w16cid:durableId="218056039">
    <w:abstractNumId w:val="39"/>
  </w:num>
  <w:num w:numId="44" w16cid:durableId="347215999">
    <w:abstractNumId w:val="8"/>
  </w:num>
  <w:num w:numId="45" w16cid:durableId="1003821916">
    <w:abstractNumId w:val="45"/>
    <w:lvlOverride w:ilvl="0"/>
    <w:lvlOverride w:ilvl="1"/>
    <w:lvlOverride w:ilvl="2"/>
    <w:lvlOverride w:ilvl="3"/>
    <w:lvlOverride w:ilvl="4"/>
    <w:lvlOverride w:ilvl="5"/>
    <w:lvlOverride w:ilvl="6"/>
    <w:lvlOverride w:ilvl="7"/>
    <w:lvlOverride w:ilvl="8"/>
  </w:num>
  <w:num w:numId="46" w16cid:durableId="2129736343">
    <w:abstractNumId w:val="19"/>
    <w:lvlOverride w:ilvl="0"/>
    <w:lvlOverride w:ilvl="1"/>
    <w:lvlOverride w:ilvl="2"/>
    <w:lvlOverride w:ilvl="3"/>
    <w:lvlOverride w:ilvl="4"/>
    <w:lvlOverride w:ilvl="5"/>
    <w:lvlOverride w:ilvl="6"/>
    <w:lvlOverride w:ilvl="7"/>
    <w:lvlOverride w:ilvl="8"/>
  </w:num>
  <w:num w:numId="47" w16cid:durableId="512037012">
    <w:abstractNumId w:val="1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Y2NTC0NDQ1NzQ1NjRQ0lEKTi0uzszPAykwrAUADq1INSwAAAA="/>
  </w:docVars>
  <w:rsids>
    <w:rsidRoot w:val="0083614A"/>
    <w:rsid w:val="00002B74"/>
    <w:rsid w:val="00005DE2"/>
    <w:rsid w:val="00007524"/>
    <w:rsid w:val="000104AC"/>
    <w:rsid w:val="00016937"/>
    <w:rsid w:val="000175C0"/>
    <w:rsid w:val="00023F81"/>
    <w:rsid w:val="00026868"/>
    <w:rsid w:val="00031D95"/>
    <w:rsid w:val="00040D23"/>
    <w:rsid w:val="00042B3A"/>
    <w:rsid w:val="00042F0C"/>
    <w:rsid w:val="00070EA3"/>
    <w:rsid w:val="00082AAC"/>
    <w:rsid w:val="000904DB"/>
    <w:rsid w:val="000C18AE"/>
    <w:rsid w:val="000F090B"/>
    <w:rsid w:val="00114C42"/>
    <w:rsid w:val="00120321"/>
    <w:rsid w:val="001231A1"/>
    <w:rsid w:val="001271E5"/>
    <w:rsid w:val="00141A5D"/>
    <w:rsid w:val="00150206"/>
    <w:rsid w:val="00166631"/>
    <w:rsid w:val="00171CB2"/>
    <w:rsid w:val="0017772F"/>
    <w:rsid w:val="0018199B"/>
    <w:rsid w:val="001821DD"/>
    <w:rsid w:val="001916BA"/>
    <w:rsid w:val="001922A6"/>
    <w:rsid w:val="0019721B"/>
    <w:rsid w:val="0019768F"/>
    <w:rsid w:val="001B20AB"/>
    <w:rsid w:val="001B72DD"/>
    <w:rsid w:val="001B7AD0"/>
    <w:rsid w:val="001C7F3B"/>
    <w:rsid w:val="001D32D2"/>
    <w:rsid w:val="001E1230"/>
    <w:rsid w:val="001F0FC4"/>
    <w:rsid w:val="00200ACF"/>
    <w:rsid w:val="00201EB6"/>
    <w:rsid w:val="002172D6"/>
    <w:rsid w:val="00217908"/>
    <w:rsid w:val="00223AB7"/>
    <w:rsid w:val="002279A8"/>
    <w:rsid w:val="00235C84"/>
    <w:rsid w:val="002370A4"/>
    <w:rsid w:val="002466C6"/>
    <w:rsid w:val="00247536"/>
    <w:rsid w:val="002530B8"/>
    <w:rsid w:val="0026343E"/>
    <w:rsid w:val="00263E1C"/>
    <w:rsid w:val="00286B65"/>
    <w:rsid w:val="00294A69"/>
    <w:rsid w:val="002B75FB"/>
    <w:rsid w:val="002C1FE7"/>
    <w:rsid w:val="002C6CC7"/>
    <w:rsid w:val="0030383C"/>
    <w:rsid w:val="003206FC"/>
    <w:rsid w:val="00324ACF"/>
    <w:rsid w:val="0033338E"/>
    <w:rsid w:val="00353F76"/>
    <w:rsid w:val="0037779E"/>
    <w:rsid w:val="003833FC"/>
    <w:rsid w:val="003849CE"/>
    <w:rsid w:val="00385D45"/>
    <w:rsid w:val="0039297C"/>
    <w:rsid w:val="00394A4A"/>
    <w:rsid w:val="003A2B27"/>
    <w:rsid w:val="003B3457"/>
    <w:rsid w:val="003C0064"/>
    <w:rsid w:val="003D2866"/>
    <w:rsid w:val="003D2969"/>
    <w:rsid w:val="003D6768"/>
    <w:rsid w:val="003D6EA0"/>
    <w:rsid w:val="003E0AF7"/>
    <w:rsid w:val="003F1547"/>
    <w:rsid w:val="003F2974"/>
    <w:rsid w:val="003F50E8"/>
    <w:rsid w:val="0041010F"/>
    <w:rsid w:val="00410C30"/>
    <w:rsid w:val="00415BE9"/>
    <w:rsid w:val="00420906"/>
    <w:rsid w:val="00426902"/>
    <w:rsid w:val="00426996"/>
    <w:rsid w:val="00434552"/>
    <w:rsid w:val="0044022D"/>
    <w:rsid w:val="0044025C"/>
    <w:rsid w:val="00440B01"/>
    <w:rsid w:val="00447D16"/>
    <w:rsid w:val="00450627"/>
    <w:rsid w:val="00453D7B"/>
    <w:rsid w:val="00454254"/>
    <w:rsid w:val="00457C7D"/>
    <w:rsid w:val="004618A3"/>
    <w:rsid w:val="00477819"/>
    <w:rsid w:val="00477CEE"/>
    <w:rsid w:val="00481F4E"/>
    <w:rsid w:val="00482089"/>
    <w:rsid w:val="00485789"/>
    <w:rsid w:val="004929D5"/>
    <w:rsid w:val="004A061E"/>
    <w:rsid w:val="004C0B1F"/>
    <w:rsid w:val="004C2344"/>
    <w:rsid w:val="004C3F80"/>
    <w:rsid w:val="004E0276"/>
    <w:rsid w:val="004E3B6A"/>
    <w:rsid w:val="004F0FCA"/>
    <w:rsid w:val="005069D6"/>
    <w:rsid w:val="0050768F"/>
    <w:rsid w:val="00514E6C"/>
    <w:rsid w:val="0051526B"/>
    <w:rsid w:val="00515460"/>
    <w:rsid w:val="00550568"/>
    <w:rsid w:val="00551F06"/>
    <w:rsid w:val="00553E9E"/>
    <w:rsid w:val="00554E8F"/>
    <w:rsid w:val="0059670C"/>
    <w:rsid w:val="005A1C74"/>
    <w:rsid w:val="005A607A"/>
    <w:rsid w:val="005B2945"/>
    <w:rsid w:val="005C1915"/>
    <w:rsid w:val="005C4B9F"/>
    <w:rsid w:val="005C5578"/>
    <w:rsid w:val="005E40ED"/>
    <w:rsid w:val="005F02A5"/>
    <w:rsid w:val="005F1A03"/>
    <w:rsid w:val="005F2CA2"/>
    <w:rsid w:val="005F30AE"/>
    <w:rsid w:val="006052B0"/>
    <w:rsid w:val="00617142"/>
    <w:rsid w:val="00622086"/>
    <w:rsid w:val="00624663"/>
    <w:rsid w:val="0063615A"/>
    <w:rsid w:val="006459FF"/>
    <w:rsid w:val="0065066E"/>
    <w:rsid w:val="00664658"/>
    <w:rsid w:val="00684983"/>
    <w:rsid w:val="00685405"/>
    <w:rsid w:val="00691FA2"/>
    <w:rsid w:val="006A1268"/>
    <w:rsid w:val="006A3F06"/>
    <w:rsid w:val="006A4621"/>
    <w:rsid w:val="006B3E32"/>
    <w:rsid w:val="006C74DE"/>
    <w:rsid w:val="006D708C"/>
    <w:rsid w:val="006E4663"/>
    <w:rsid w:val="006E5963"/>
    <w:rsid w:val="006F5565"/>
    <w:rsid w:val="007126E0"/>
    <w:rsid w:val="007158C3"/>
    <w:rsid w:val="00731261"/>
    <w:rsid w:val="007413A4"/>
    <w:rsid w:val="007428D4"/>
    <w:rsid w:val="0074484F"/>
    <w:rsid w:val="00773353"/>
    <w:rsid w:val="00773B1D"/>
    <w:rsid w:val="007A3A2B"/>
    <w:rsid w:val="007B4378"/>
    <w:rsid w:val="007B465A"/>
    <w:rsid w:val="007B67B8"/>
    <w:rsid w:val="007D3283"/>
    <w:rsid w:val="007D3A0C"/>
    <w:rsid w:val="007F04F2"/>
    <w:rsid w:val="007F50F5"/>
    <w:rsid w:val="00800F48"/>
    <w:rsid w:val="008060C1"/>
    <w:rsid w:val="00813060"/>
    <w:rsid w:val="00815AC4"/>
    <w:rsid w:val="00823B09"/>
    <w:rsid w:val="0083519D"/>
    <w:rsid w:val="0083614A"/>
    <w:rsid w:val="00842C8D"/>
    <w:rsid w:val="008526DD"/>
    <w:rsid w:val="00862B4E"/>
    <w:rsid w:val="00874698"/>
    <w:rsid w:val="0088298D"/>
    <w:rsid w:val="008850C7"/>
    <w:rsid w:val="008948E7"/>
    <w:rsid w:val="008D3483"/>
    <w:rsid w:val="008D719B"/>
    <w:rsid w:val="008E0564"/>
    <w:rsid w:val="00903EFA"/>
    <w:rsid w:val="00912DCD"/>
    <w:rsid w:val="009201D7"/>
    <w:rsid w:val="009367E6"/>
    <w:rsid w:val="009827FC"/>
    <w:rsid w:val="00985AA3"/>
    <w:rsid w:val="00990AA8"/>
    <w:rsid w:val="009949EC"/>
    <w:rsid w:val="009A45B1"/>
    <w:rsid w:val="009A62B9"/>
    <w:rsid w:val="009B6914"/>
    <w:rsid w:val="009B71A6"/>
    <w:rsid w:val="009C2B61"/>
    <w:rsid w:val="009C51EB"/>
    <w:rsid w:val="009D499F"/>
    <w:rsid w:val="009D5DE8"/>
    <w:rsid w:val="009E0867"/>
    <w:rsid w:val="009E3AF6"/>
    <w:rsid w:val="009E63B8"/>
    <w:rsid w:val="00A0379F"/>
    <w:rsid w:val="00A04E48"/>
    <w:rsid w:val="00A246AA"/>
    <w:rsid w:val="00A367CD"/>
    <w:rsid w:val="00A4577A"/>
    <w:rsid w:val="00A45C44"/>
    <w:rsid w:val="00A53995"/>
    <w:rsid w:val="00A53C43"/>
    <w:rsid w:val="00A6768C"/>
    <w:rsid w:val="00A70535"/>
    <w:rsid w:val="00A72310"/>
    <w:rsid w:val="00A80FA5"/>
    <w:rsid w:val="00A839A2"/>
    <w:rsid w:val="00A859D9"/>
    <w:rsid w:val="00A87650"/>
    <w:rsid w:val="00A90B30"/>
    <w:rsid w:val="00A933F9"/>
    <w:rsid w:val="00AA3350"/>
    <w:rsid w:val="00AA4C90"/>
    <w:rsid w:val="00AC099D"/>
    <w:rsid w:val="00AC2C5E"/>
    <w:rsid w:val="00AE04C6"/>
    <w:rsid w:val="00AE54CB"/>
    <w:rsid w:val="00AF07DC"/>
    <w:rsid w:val="00AF2732"/>
    <w:rsid w:val="00AF33D2"/>
    <w:rsid w:val="00B023CF"/>
    <w:rsid w:val="00B02C27"/>
    <w:rsid w:val="00B144E6"/>
    <w:rsid w:val="00B33123"/>
    <w:rsid w:val="00B4744B"/>
    <w:rsid w:val="00B51D68"/>
    <w:rsid w:val="00B64891"/>
    <w:rsid w:val="00B72C2F"/>
    <w:rsid w:val="00B851D1"/>
    <w:rsid w:val="00B8564B"/>
    <w:rsid w:val="00BA0EC9"/>
    <w:rsid w:val="00BA4181"/>
    <w:rsid w:val="00BB615B"/>
    <w:rsid w:val="00BC0F03"/>
    <w:rsid w:val="00BC3350"/>
    <w:rsid w:val="00BD5071"/>
    <w:rsid w:val="00BD6AD6"/>
    <w:rsid w:val="00BE0414"/>
    <w:rsid w:val="00C040A4"/>
    <w:rsid w:val="00C06249"/>
    <w:rsid w:val="00C13EC3"/>
    <w:rsid w:val="00C242E2"/>
    <w:rsid w:val="00C34FDB"/>
    <w:rsid w:val="00C36DC2"/>
    <w:rsid w:val="00C51878"/>
    <w:rsid w:val="00C611D3"/>
    <w:rsid w:val="00C83639"/>
    <w:rsid w:val="00C90856"/>
    <w:rsid w:val="00C91BEA"/>
    <w:rsid w:val="00C965C1"/>
    <w:rsid w:val="00CA3549"/>
    <w:rsid w:val="00CA374E"/>
    <w:rsid w:val="00CA424E"/>
    <w:rsid w:val="00CA49D0"/>
    <w:rsid w:val="00CA49E5"/>
    <w:rsid w:val="00CB522A"/>
    <w:rsid w:val="00CD29F5"/>
    <w:rsid w:val="00CE4F49"/>
    <w:rsid w:val="00D131C1"/>
    <w:rsid w:val="00D13F83"/>
    <w:rsid w:val="00D26989"/>
    <w:rsid w:val="00D27AD1"/>
    <w:rsid w:val="00D46EEE"/>
    <w:rsid w:val="00D46F1B"/>
    <w:rsid w:val="00D50278"/>
    <w:rsid w:val="00D55A9D"/>
    <w:rsid w:val="00D6621C"/>
    <w:rsid w:val="00D74DD2"/>
    <w:rsid w:val="00D816AF"/>
    <w:rsid w:val="00D95237"/>
    <w:rsid w:val="00DA4709"/>
    <w:rsid w:val="00DB350E"/>
    <w:rsid w:val="00DC4765"/>
    <w:rsid w:val="00DD24A7"/>
    <w:rsid w:val="00DD4EAC"/>
    <w:rsid w:val="00DF406F"/>
    <w:rsid w:val="00E00FAC"/>
    <w:rsid w:val="00E07DC0"/>
    <w:rsid w:val="00E442A8"/>
    <w:rsid w:val="00E63857"/>
    <w:rsid w:val="00E674D6"/>
    <w:rsid w:val="00E80AD8"/>
    <w:rsid w:val="00E84F83"/>
    <w:rsid w:val="00E87059"/>
    <w:rsid w:val="00EA0422"/>
    <w:rsid w:val="00EA0847"/>
    <w:rsid w:val="00EA5C1E"/>
    <w:rsid w:val="00EA7412"/>
    <w:rsid w:val="00EB546E"/>
    <w:rsid w:val="00EC03A2"/>
    <w:rsid w:val="00EC1FE8"/>
    <w:rsid w:val="00ED022C"/>
    <w:rsid w:val="00EF1649"/>
    <w:rsid w:val="00F034B8"/>
    <w:rsid w:val="00F046BB"/>
    <w:rsid w:val="00F15F35"/>
    <w:rsid w:val="00F23F16"/>
    <w:rsid w:val="00F402C1"/>
    <w:rsid w:val="00F45A11"/>
    <w:rsid w:val="00F4659F"/>
    <w:rsid w:val="00F52854"/>
    <w:rsid w:val="00F5300B"/>
    <w:rsid w:val="00F556B2"/>
    <w:rsid w:val="00F6096A"/>
    <w:rsid w:val="00F61C81"/>
    <w:rsid w:val="00F70B82"/>
    <w:rsid w:val="00F72AF8"/>
    <w:rsid w:val="00F8374D"/>
    <w:rsid w:val="00F84107"/>
    <w:rsid w:val="00F84895"/>
    <w:rsid w:val="00F86577"/>
    <w:rsid w:val="00F92985"/>
    <w:rsid w:val="00FA0D31"/>
    <w:rsid w:val="00FE1A30"/>
    <w:rsid w:val="00FE2B77"/>
    <w:rsid w:val="00FE71C5"/>
    <w:rsid w:val="00FE7725"/>
    <w:rsid w:val="00FE7DCD"/>
    <w:rsid w:val="00FF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14BF0"/>
  <w15:docId w15:val="{0FBE0653-4559-4744-A9D9-AC8C79D07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283"/>
    <w:pPr>
      <w:widowControl w:val="0"/>
    </w:pPr>
    <w:rPr>
      <w:rFonts w:ascii="Century Gothic" w:hAnsi="Century Gothic"/>
    </w:rPr>
  </w:style>
  <w:style w:type="paragraph" w:styleId="Heading1">
    <w:name w:val="heading 1"/>
    <w:basedOn w:val="Normal"/>
    <w:next w:val="Normal"/>
    <w:link w:val="Heading1Char"/>
    <w:uiPriority w:val="9"/>
    <w:qFormat/>
    <w:rsid w:val="007D3283"/>
    <w:pPr>
      <w:pBdr>
        <w:bottom w:val="single" w:sz="12" w:space="1" w:color="D3DFEE"/>
      </w:pBdr>
      <w:outlineLvl w:val="0"/>
    </w:pPr>
    <w:rPr>
      <w:b/>
      <w:color w:val="00467F"/>
      <w:sz w:val="28"/>
      <w:szCs w:val="28"/>
    </w:rPr>
  </w:style>
  <w:style w:type="paragraph" w:styleId="Heading2">
    <w:name w:val="heading 2"/>
    <w:basedOn w:val="ListParagraph"/>
    <w:next w:val="Normal"/>
    <w:link w:val="Heading2Char"/>
    <w:uiPriority w:val="9"/>
    <w:unhideWhenUsed/>
    <w:qFormat/>
    <w:rsid w:val="007D3283"/>
    <w:pPr>
      <w:widowControl/>
      <w:tabs>
        <w:tab w:val="left" w:pos="1170"/>
      </w:tabs>
      <w:ind w:left="0"/>
      <w:outlineLvl w:val="1"/>
    </w:pPr>
    <w:rPr>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61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614A"/>
    <w:rPr>
      <w:rFonts w:ascii="Tahoma" w:hAnsi="Tahoma" w:cs="Tahoma"/>
      <w:sz w:val="16"/>
      <w:szCs w:val="16"/>
    </w:rPr>
  </w:style>
  <w:style w:type="character" w:styleId="Hyperlink">
    <w:name w:val="Hyperlink"/>
    <w:basedOn w:val="DefaultParagraphFont"/>
    <w:uiPriority w:val="99"/>
    <w:unhideWhenUsed/>
    <w:rsid w:val="0083614A"/>
    <w:rPr>
      <w:color w:val="0063B4" w:themeColor="hyperlink"/>
      <w:u w:val="single"/>
    </w:rPr>
  </w:style>
  <w:style w:type="table" w:styleId="TableGrid">
    <w:name w:val="Table Grid"/>
    <w:basedOn w:val="TableNormal"/>
    <w:uiPriority w:val="59"/>
    <w:rsid w:val="008361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rsid w:val="0083614A"/>
    <w:pPr>
      <w:spacing w:after="0" w:line="240" w:lineRule="auto"/>
    </w:pPr>
    <w:tblPr>
      <w:tblStyleRowBandSize w:val="1"/>
      <w:tblStyleColBandSize w:val="1"/>
      <w:tblBorders>
        <w:top w:val="single" w:sz="8" w:space="0" w:color="007ADF" w:themeColor="accent1" w:themeTint="BF"/>
        <w:left w:val="single" w:sz="8" w:space="0" w:color="007ADF" w:themeColor="accent1" w:themeTint="BF"/>
        <w:bottom w:val="single" w:sz="8" w:space="0" w:color="007ADF" w:themeColor="accent1" w:themeTint="BF"/>
        <w:right w:val="single" w:sz="8" w:space="0" w:color="007ADF" w:themeColor="accent1" w:themeTint="BF"/>
        <w:insideH w:val="single" w:sz="8" w:space="0" w:color="007ADF" w:themeColor="accent1" w:themeTint="BF"/>
      </w:tblBorders>
    </w:tblPr>
    <w:tblStylePr w:type="firstRow">
      <w:pPr>
        <w:spacing w:before="0" w:after="0" w:line="240" w:lineRule="auto"/>
      </w:pPr>
      <w:rPr>
        <w:b/>
        <w:bCs/>
        <w:color w:val="FFFFFF" w:themeColor="background1"/>
      </w:rPr>
      <w:tblPr/>
      <w:tcPr>
        <w:tcBorders>
          <w:top w:val="single" w:sz="8" w:space="0" w:color="007ADF" w:themeColor="accent1" w:themeTint="BF"/>
          <w:left w:val="single" w:sz="8" w:space="0" w:color="007ADF" w:themeColor="accent1" w:themeTint="BF"/>
          <w:bottom w:val="single" w:sz="8" w:space="0" w:color="007ADF" w:themeColor="accent1" w:themeTint="BF"/>
          <w:right w:val="single" w:sz="8" w:space="0" w:color="007ADF" w:themeColor="accent1" w:themeTint="BF"/>
          <w:insideH w:val="nil"/>
          <w:insideV w:val="nil"/>
        </w:tcBorders>
        <w:shd w:val="clear" w:color="auto" w:fill="00467F" w:themeFill="accent1"/>
      </w:tcPr>
    </w:tblStylePr>
    <w:tblStylePr w:type="lastRow">
      <w:pPr>
        <w:spacing w:before="0" w:after="0" w:line="240" w:lineRule="auto"/>
      </w:pPr>
      <w:rPr>
        <w:b/>
        <w:bCs/>
      </w:rPr>
      <w:tblPr/>
      <w:tcPr>
        <w:tcBorders>
          <w:top w:val="double" w:sz="6" w:space="0" w:color="007ADF" w:themeColor="accent1" w:themeTint="BF"/>
          <w:left w:val="single" w:sz="8" w:space="0" w:color="007ADF" w:themeColor="accent1" w:themeTint="BF"/>
          <w:bottom w:val="single" w:sz="8" w:space="0" w:color="007ADF" w:themeColor="accent1" w:themeTint="BF"/>
          <w:right w:val="single" w:sz="8" w:space="0" w:color="007A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0D4FF" w:themeFill="accent1" w:themeFillTint="3F"/>
      </w:tcPr>
    </w:tblStylePr>
    <w:tblStylePr w:type="band1Horz">
      <w:tblPr/>
      <w:tcPr>
        <w:tcBorders>
          <w:insideH w:val="nil"/>
          <w:insideV w:val="nil"/>
        </w:tcBorders>
        <w:shd w:val="clear" w:color="auto" w:fill="A0D4FF" w:themeFill="accent1"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F92985"/>
    <w:pPr>
      <w:ind w:left="720"/>
      <w:contextualSpacing/>
    </w:pPr>
  </w:style>
  <w:style w:type="character" w:styleId="CommentReference">
    <w:name w:val="annotation reference"/>
    <w:basedOn w:val="DefaultParagraphFont"/>
    <w:uiPriority w:val="99"/>
    <w:semiHidden/>
    <w:unhideWhenUsed/>
    <w:rsid w:val="00C13EC3"/>
    <w:rPr>
      <w:sz w:val="16"/>
      <w:szCs w:val="16"/>
    </w:rPr>
  </w:style>
  <w:style w:type="paragraph" w:styleId="CommentText">
    <w:name w:val="annotation text"/>
    <w:basedOn w:val="Normal"/>
    <w:link w:val="CommentTextChar"/>
    <w:uiPriority w:val="99"/>
    <w:semiHidden/>
    <w:unhideWhenUsed/>
    <w:rsid w:val="00C13EC3"/>
    <w:pPr>
      <w:spacing w:line="240" w:lineRule="auto"/>
    </w:pPr>
    <w:rPr>
      <w:sz w:val="20"/>
      <w:szCs w:val="20"/>
    </w:rPr>
  </w:style>
  <w:style w:type="character" w:customStyle="1" w:styleId="CommentTextChar">
    <w:name w:val="Comment Text Char"/>
    <w:basedOn w:val="DefaultParagraphFont"/>
    <w:link w:val="CommentText"/>
    <w:uiPriority w:val="99"/>
    <w:semiHidden/>
    <w:rsid w:val="00C13EC3"/>
    <w:rPr>
      <w:sz w:val="20"/>
      <w:szCs w:val="20"/>
    </w:rPr>
  </w:style>
  <w:style w:type="paragraph" w:styleId="CommentSubject">
    <w:name w:val="annotation subject"/>
    <w:basedOn w:val="CommentText"/>
    <w:next w:val="CommentText"/>
    <w:link w:val="CommentSubjectChar"/>
    <w:uiPriority w:val="99"/>
    <w:semiHidden/>
    <w:unhideWhenUsed/>
    <w:rsid w:val="00C13EC3"/>
    <w:rPr>
      <w:b/>
      <w:bCs/>
    </w:rPr>
  </w:style>
  <w:style w:type="character" w:customStyle="1" w:styleId="CommentSubjectChar">
    <w:name w:val="Comment Subject Char"/>
    <w:basedOn w:val="CommentTextChar"/>
    <w:link w:val="CommentSubject"/>
    <w:uiPriority w:val="99"/>
    <w:semiHidden/>
    <w:rsid w:val="00C13EC3"/>
    <w:rPr>
      <w:b/>
      <w:bCs/>
      <w:sz w:val="20"/>
      <w:szCs w:val="20"/>
    </w:rPr>
  </w:style>
  <w:style w:type="table" w:styleId="GridTable4-Accent1">
    <w:name w:val="Grid Table 4 Accent 1"/>
    <w:basedOn w:val="TableNormal"/>
    <w:uiPriority w:val="49"/>
    <w:rsid w:val="00235C84"/>
    <w:pPr>
      <w:spacing w:after="0" w:line="240" w:lineRule="auto"/>
    </w:pPr>
    <w:tblPr>
      <w:tblStyleRowBandSize w:val="1"/>
      <w:tblStyleColBandSize w:val="1"/>
      <w:tblBorders>
        <w:top w:val="single" w:sz="4" w:space="0" w:color="1997FF" w:themeColor="accent1" w:themeTint="99"/>
        <w:left w:val="single" w:sz="4" w:space="0" w:color="1997FF" w:themeColor="accent1" w:themeTint="99"/>
        <w:bottom w:val="single" w:sz="4" w:space="0" w:color="1997FF" w:themeColor="accent1" w:themeTint="99"/>
        <w:right w:val="single" w:sz="4" w:space="0" w:color="1997FF" w:themeColor="accent1" w:themeTint="99"/>
        <w:insideH w:val="single" w:sz="4" w:space="0" w:color="1997FF" w:themeColor="accent1" w:themeTint="99"/>
        <w:insideV w:val="single" w:sz="4" w:space="0" w:color="1997FF" w:themeColor="accent1" w:themeTint="99"/>
      </w:tblBorders>
    </w:tblPr>
    <w:tblStylePr w:type="firstRow">
      <w:rPr>
        <w:b/>
        <w:bCs/>
        <w:color w:val="FFFFFF" w:themeColor="background1"/>
      </w:rPr>
      <w:tblPr/>
      <w:tcPr>
        <w:tcBorders>
          <w:top w:val="single" w:sz="4" w:space="0" w:color="00467F" w:themeColor="accent1"/>
          <w:left w:val="single" w:sz="4" w:space="0" w:color="00467F" w:themeColor="accent1"/>
          <w:bottom w:val="single" w:sz="4" w:space="0" w:color="00467F" w:themeColor="accent1"/>
          <w:right w:val="single" w:sz="4" w:space="0" w:color="00467F" w:themeColor="accent1"/>
          <w:insideH w:val="nil"/>
          <w:insideV w:val="nil"/>
        </w:tcBorders>
        <w:shd w:val="clear" w:color="auto" w:fill="00467F" w:themeFill="accent1"/>
      </w:tcPr>
    </w:tblStylePr>
    <w:tblStylePr w:type="lastRow">
      <w:rPr>
        <w:b/>
        <w:bCs/>
      </w:rPr>
      <w:tblPr/>
      <w:tcPr>
        <w:tcBorders>
          <w:top w:val="double" w:sz="4" w:space="0" w:color="00467F" w:themeColor="accent1"/>
        </w:tcBorders>
      </w:tcPr>
    </w:tblStylePr>
    <w:tblStylePr w:type="firstCol">
      <w:rPr>
        <w:b/>
        <w:bCs/>
      </w:rPr>
    </w:tblStylePr>
    <w:tblStylePr w:type="lastCol">
      <w:rPr>
        <w:b/>
        <w:bCs/>
      </w:rPr>
    </w:tblStylePr>
    <w:tblStylePr w:type="band1Vert">
      <w:tblPr/>
      <w:tcPr>
        <w:shd w:val="clear" w:color="auto" w:fill="B2DCFF" w:themeFill="accent1" w:themeFillTint="33"/>
      </w:tcPr>
    </w:tblStylePr>
    <w:tblStylePr w:type="band1Horz">
      <w:tblPr/>
      <w:tcPr>
        <w:shd w:val="clear" w:color="auto" w:fill="B2DCFF" w:themeFill="accent1" w:themeFillTint="33"/>
      </w:tcPr>
    </w:tblStylePr>
  </w:style>
  <w:style w:type="paragraph" w:styleId="FootnoteText">
    <w:name w:val="footnote text"/>
    <w:basedOn w:val="Normal"/>
    <w:link w:val="FootnoteTextChar"/>
    <w:uiPriority w:val="99"/>
    <w:semiHidden/>
    <w:unhideWhenUsed/>
    <w:rsid w:val="009E63B8"/>
    <w:pPr>
      <w:widowControl/>
      <w:spacing w:after="0" w:line="240" w:lineRule="auto"/>
    </w:pPr>
    <w:rPr>
      <w:sz w:val="20"/>
      <w:szCs w:val="20"/>
    </w:rPr>
  </w:style>
  <w:style w:type="character" w:customStyle="1" w:styleId="FootnoteTextChar">
    <w:name w:val="Footnote Text Char"/>
    <w:basedOn w:val="DefaultParagraphFont"/>
    <w:link w:val="FootnoteText"/>
    <w:uiPriority w:val="99"/>
    <w:semiHidden/>
    <w:rsid w:val="009E63B8"/>
    <w:rPr>
      <w:sz w:val="20"/>
      <w:szCs w:val="20"/>
    </w:rPr>
  </w:style>
  <w:style w:type="character" w:styleId="FootnoteReference">
    <w:name w:val="footnote reference"/>
    <w:basedOn w:val="DefaultParagraphFont"/>
    <w:uiPriority w:val="99"/>
    <w:semiHidden/>
    <w:unhideWhenUsed/>
    <w:rsid w:val="009E63B8"/>
    <w:rPr>
      <w:vertAlign w:val="superscript"/>
    </w:rPr>
  </w:style>
  <w:style w:type="character" w:customStyle="1" w:styleId="Heading1Char">
    <w:name w:val="Heading 1 Char"/>
    <w:basedOn w:val="DefaultParagraphFont"/>
    <w:link w:val="Heading1"/>
    <w:uiPriority w:val="9"/>
    <w:rsid w:val="007D3283"/>
    <w:rPr>
      <w:rFonts w:ascii="Century Gothic" w:hAnsi="Century Gothic"/>
      <w:b/>
      <w:color w:val="00467F"/>
      <w:sz w:val="28"/>
      <w:szCs w:val="28"/>
    </w:rPr>
  </w:style>
  <w:style w:type="character" w:customStyle="1" w:styleId="Heading2Char">
    <w:name w:val="Heading 2 Char"/>
    <w:basedOn w:val="DefaultParagraphFont"/>
    <w:link w:val="Heading2"/>
    <w:uiPriority w:val="9"/>
    <w:rsid w:val="007D3283"/>
    <w:rPr>
      <w:rFonts w:ascii="Century Gothic" w:hAnsi="Century Gothic"/>
      <w:b/>
      <w:sz w:val="24"/>
      <w:szCs w:val="24"/>
    </w:rPr>
  </w:style>
  <w:style w:type="table" w:styleId="ListTable6Colorful-Accent1">
    <w:name w:val="List Table 6 Colorful Accent 1"/>
    <w:basedOn w:val="TableNormal"/>
    <w:uiPriority w:val="51"/>
    <w:rsid w:val="007D3283"/>
    <w:pPr>
      <w:spacing w:after="0" w:line="240" w:lineRule="auto"/>
    </w:pPr>
    <w:rPr>
      <w:color w:val="00345F" w:themeColor="accent1" w:themeShade="BF"/>
    </w:rPr>
    <w:tblPr>
      <w:tblStyleRowBandSize w:val="1"/>
      <w:tblStyleColBandSize w:val="1"/>
      <w:tblBorders>
        <w:top w:val="single" w:sz="4" w:space="0" w:color="00467F" w:themeColor="accent1"/>
        <w:bottom w:val="single" w:sz="4" w:space="0" w:color="00467F" w:themeColor="accent1"/>
      </w:tblBorders>
    </w:tblPr>
    <w:tblStylePr w:type="firstRow">
      <w:rPr>
        <w:b/>
        <w:bCs/>
      </w:rPr>
      <w:tblPr/>
      <w:tcPr>
        <w:tcBorders>
          <w:bottom w:val="single" w:sz="4" w:space="0" w:color="00467F" w:themeColor="accent1"/>
        </w:tcBorders>
      </w:tcPr>
    </w:tblStylePr>
    <w:tblStylePr w:type="lastRow">
      <w:rPr>
        <w:b/>
        <w:bCs/>
      </w:rPr>
      <w:tblPr/>
      <w:tcPr>
        <w:tcBorders>
          <w:top w:val="double" w:sz="4" w:space="0" w:color="00467F" w:themeColor="accent1"/>
        </w:tcBorders>
      </w:tcPr>
    </w:tblStylePr>
    <w:tblStylePr w:type="firstCol">
      <w:rPr>
        <w:b/>
        <w:bCs/>
      </w:rPr>
    </w:tblStylePr>
    <w:tblStylePr w:type="lastCol">
      <w:rPr>
        <w:b/>
        <w:bCs/>
      </w:rPr>
    </w:tblStylePr>
    <w:tblStylePr w:type="band1Vert">
      <w:tblPr/>
      <w:tcPr>
        <w:shd w:val="clear" w:color="auto" w:fill="B2DCFF" w:themeFill="accent1" w:themeFillTint="33"/>
      </w:tcPr>
    </w:tblStylePr>
    <w:tblStylePr w:type="band1Horz">
      <w:tblPr/>
      <w:tcPr>
        <w:shd w:val="clear" w:color="auto" w:fill="B2DCFF" w:themeFill="accent1" w:themeFillTint="33"/>
      </w:tcPr>
    </w:tblStylePr>
  </w:style>
  <w:style w:type="table" w:styleId="ListTable2">
    <w:name w:val="List Table 2"/>
    <w:basedOn w:val="TableNormal"/>
    <w:uiPriority w:val="47"/>
    <w:rsid w:val="007D328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left w:w="115" w:type="dxa"/>
        <w:right w:w="11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44025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
    <w:name w:val="Grid Table 2"/>
    <w:basedOn w:val="TableNormal"/>
    <w:uiPriority w:val="47"/>
    <w:rsid w:val="0044025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3D6768"/>
    <w:rPr>
      <w:color w:val="605E5C"/>
      <w:shd w:val="clear" w:color="auto" w:fill="E1DFDD"/>
    </w:rPr>
  </w:style>
  <w:style w:type="paragraph" w:styleId="Header">
    <w:name w:val="header"/>
    <w:basedOn w:val="Normal"/>
    <w:link w:val="HeaderChar"/>
    <w:uiPriority w:val="99"/>
    <w:unhideWhenUsed/>
    <w:rsid w:val="00481F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1F4E"/>
    <w:rPr>
      <w:rFonts w:ascii="Century Gothic" w:hAnsi="Century Gothic"/>
    </w:rPr>
  </w:style>
  <w:style w:type="paragraph" w:styleId="Footer">
    <w:name w:val="footer"/>
    <w:basedOn w:val="Normal"/>
    <w:link w:val="FooterChar"/>
    <w:uiPriority w:val="99"/>
    <w:unhideWhenUsed/>
    <w:rsid w:val="00481F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1F4E"/>
    <w:rPr>
      <w:rFonts w:ascii="Century Gothic" w:hAnsi="Century Gothic"/>
    </w:rPr>
  </w:style>
  <w:style w:type="character" w:styleId="FollowedHyperlink">
    <w:name w:val="FollowedHyperlink"/>
    <w:basedOn w:val="DefaultParagraphFont"/>
    <w:uiPriority w:val="99"/>
    <w:semiHidden/>
    <w:unhideWhenUsed/>
    <w:rsid w:val="004C3F80"/>
    <w:rPr>
      <w:color w:val="0990FF" w:themeColor="followedHyperlink"/>
      <w:u w:val="single"/>
    </w:rPr>
  </w:style>
  <w:style w:type="paragraph" w:customStyle="1" w:styleId="Default">
    <w:name w:val="Default"/>
    <w:rsid w:val="007B67B8"/>
    <w:pPr>
      <w:autoSpaceDE w:val="0"/>
      <w:autoSpaceDN w:val="0"/>
      <w:adjustRightInd w:val="0"/>
      <w:spacing w:after="0" w:line="240" w:lineRule="auto"/>
    </w:pPr>
    <w:rPr>
      <w:rFonts w:ascii="Calibri" w:eastAsiaTheme="minorEastAsia" w:hAnsi="Calibri" w:cs="Calibri"/>
      <w:color w:val="000000"/>
      <w:sz w:val="24"/>
      <w:szCs w:val="24"/>
      <w:lang w:eastAsia="zh-CN"/>
    </w:rPr>
  </w:style>
  <w:style w:type="paragraph" w:customStyle="1" w:styleId="TableParagraph">
    <w:name w:val="Table Paragraph"/>
    <w:basedOn w:val="Normal"/>
    <w:uiPriority w:val="1"/>
    <w:qFormat/>
    <w:rsid w:val="009949EC"/>
    <w:pPr>
      <w:autoSpaceDE w:val="0"/>
      <w:autoSpaceDN w:val="0"/>
      <w:spacing w:after="0" w:line="240" w:lineRule="auto"/>
      <w:ind w:left="200"/>
    </w:pPr>
    <w:rPr>
      <w:rFonts w:ascii="Calibri" w:eastAsia="Calibri" w:hAnsi="Calibri" w:cs="Calibri"/>
    </w:rPr>
  </w:style>
  <w:style w:type="paragraph" w:styleId="BodyText">
    <w:name w:val="Body Text"/>
    <w:basedOn w:val="Normal"/>
    <w:link w:val="BodyTextChar"/>
    <w:uiPriority w:val="1"/>
    <w:qFormat/>
    <w:rsid w:val="00C06249"/>
    <w:pPr>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C06249"/>
    <w:rPr>
      <w:rFonts w:ascii="Calibri" w:eastAsia="Calibri" w:hAnsi="Calibri" w:cs="Calibri"/>
    </w:rPr>
  </w:style>
  <w:style w:type="paragraph" w:styleId="Title">
    <w:name w:val="Title"/>
    <w:basedOn w:val="Normal"/>
    <w:link w:val="TitleChar"/>
    <w:qFormat/>
    <w:rsid w:val="00664658"/>
    <w:pPr>
      <w:widowControl/>
      <w:spacing w:after="0" w:line="36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664658"/>
    <w:rPr>
      <w:rFonts w:ascii="Times New Roman" w:eastAsia="Times New Roman" w:hAnsi="Times New Roman" w:cs="Times New Roman"/>
      <w:b/>
      <w:bCs/>
      <w:sz w:val="24"/>
      <w:szCs w:val="24"/>
    </w:rPr>
  </w:style>
  <w:style w:type="character" w:styleId="Emphasis">
    <w:name w:val="Emphasis"/>
    <w:basedOn w:val="DefaultParagraphFont"/>
    <w:uiPriority w:val="20"/>
    <w:qFormat/>
    <w:rsid w:val="00B02C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90592">
      <w:bodyDiv w:val="1"/>
      <w:marLeft w:val="0"/>
      <w:marRight w:val="0"/>
      <w:marTop w:val="0"/>
      <w:marBottom w:val="0"/>
      <w:divBdr>
        <w:top w:val="none" w:sz="0" w:space="0" w:color="auto"/>
        <w:left w:val="none" w:sz="0" w:space="0" w:color="auto"/>
        <w:bottom w:val="none" w:sz="0" w:space="0" w:color="auto"/>
        <w:right w:val="none" w:sz="0" w:space="0" w:color="auto"/>
      </w:divBdr>
    </w:div>
    <w:div w:id="1102459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arn.vcs.net" TargetMode="External"/><Relationship Id="rId5" Type="http://schemas.openxmlformats.org/officeDocument/2006/relationships/webSettings" Target="webSettings.xml"/><Relationship Id="rId10" Type="http://schemas.openxmlformats.org/officeDocument/2006/relationships/hyperlink" Target="https://vcs.zoom.us/j/9889652356" TargetMode="External"/><Relationship Id="rId4" Type="http://schemas.openxmlformats.org/officeDocument/2006/relationships/settings" Target="settings.xml"/><Relationship Id="rId9" Type="http://schemas.openxmlformats.org/officeDocument/2006/relationships/hyperlink" Target="mailto:alin@vcs.net" TargetMode="External"/></Relationships>
</file>

<file path=word/theme/theme1.xml><?xml version="1.0" encoding="utf-8"?>
<a:theme xmlns:a="http://schemas.openxmlformats.org/drawingml/2006/main" name="VCS1">
  <a:themeElements>
    <a:clrScheme name="VCS">
      <a:dk1>
        <a:sysClr val="windowText" lastClr="000000"/>
      </a:dk1>
      <a:lt1>
        <a:sysClr val="window" lastClr="FFFFFF"/>
      </a:lt1>
      <a:dk2>
        <a:srgbClr val="002A4C"/>
      </a:dk2>
      <a:lt2>
        <a:srgbClr val="A1A1A4"/>
      </a:lt2>
      <a:accent1>
        <a:srgbClr val="00467F"/>
      </a:accent1>
      <a:accent2>
        <a:srgbClr val="8CD2F4"/>
      </a:accent2>
      <a:accent3>
        <a:srgbClr val="A5A5A5"/>
      </a:accent3>
      <a:accent4>
        <a:srgbClr val="FFC425"/>
      </a:accent4>
      <a:accent5>
        <a:srgbClr val="F3901D"/>
      </a:accent5>
      <a:accent6>
        <a:srgbClr val="78A22F"/>
      </a:accent6>
      <a:hlink>
        <a:srgbClr val="0063B4"/>
      </a:hlink>
      <a:folHlink>
        <a:srgbClr val="0990FF"/>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31A71-7DA7-49AB-A440-6D920648F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2667</Words>
  <Characters>15202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FUJITSU</Company>
  <LinksUpToDate>false</LinksUpToDate>
  <CharactersWithSpaces>17834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Jeremy Cunningham</dc:creator>
  <cp:lastModifiedBy>Shu-Fen Pai</cp:lastModifiedBy>
  <cp:revision>35</cp:revision>
  <cp:lastPrinted>2014-01-17T20:28:00Z</cp:lastPrinted>
  <dcterms:created xsi:type="dcterms:W3CDTF">2026-07-21T22:39:00Z</dcterms:created>
  <dcterms:modified xsi:type="dcterms:W3CDTF">2026-08-11T03:50:00Z</dcterms:modified>
</cp:coreProperties>
</file>